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E5" w:rsidRPr="00BE729C" w:rsidRDefault="000142E5" w:rsidP="000142E5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 xml:space="preserve">Ростовская область Куйбышевский район хутор </w:t>
      </w:r>
      <w:proofErr w:type="spellStart"/>
      <w:r w:rsidRPr="00BE729C">
        <w:rPr>
          <w:rFonts w:ascii="Times New Roman" w:hAnsi="Times New Roman"/>
          <w:lang w:bidi="en-US"/>
        </w:rPr>
        <w:t>Кринично-Лугский</w:t>
      </w:r>
      <w:proofErr w:type="spellEnd"/>
    </w:p>
    <w:p w:rsidR="000142E5" w:rsidRPr="00BE729C" w:rsidRDefault="000142E5" w:rsidP="000142E5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0142E5" w:rsidRPr="00BE729C" w:rsidRDefault="000142E5" w:rsidP="000142E5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0142E5" w:rsidRPr="00BE729C" w:rsidRDefault="000142E5" w:rsidP="000142E5">
      <w:pPr>
        <w:spacing w:line="252" w:lineRule="auto"/>
        <w:jc w:val="center"/>
        <w:rPr>
          <w:rFonts w:ascii="Cambria" w:hAnsi="Cambria"/>
          <w:lang w:bidi="en-US"/>
        </w:rPr>
      </w:pPr>
    </w:p>
    <w:p w:rsidR="000142E5" w:rsidRPr="00EB3215" w:rsidRDefault="000142E5" w:rsidP="000142E5">
      <w:pPr>
        <w:spacing w:line="252" w:lineRule="auto"/>
        <w:jc w:val="center"/>
        <w:rPr>
          <w:lang w:bidi="en-US"/>
        </w:rPr>
      </w:pPr>
    </w:p>
    <w:p w:rsidR="000142E5" w:rsidRPr="009024EB" w:rsidRDefault="000142E5" w:rsidP="000142E5">
      <w:pPr>
        <w:pStyle w:val="a9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0142E5" w:rsidRDefault="000142E5" w:rsidP="000142E5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0142E5" w:rsidRPr="001B2665" w:rsidRDefault="000142E5" w:rsidP="000142E5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0142E5" w:rsidRPr="001B2665" w:rsidRDefault="000142E5" w:rsidP="000142E5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0142E5" w:rsidRPr="00BE729C" w:rsidRDefault="000142E5" w:rsidP="000142E5">
      <w:pPr>
        <w:spacing w:line="252" w:lineRule="auto"/>
        <w:jc w:val="right"/>
        <w:rPr>
          <w:rFonts w:ascii="Cambria" w:hAnsi="Cambria"/>
          <w:lang w:bidi="en-US"/>
        </w:rPr>
      </w:pPr>
    </w:p>
    <w:p w:rsidR="000142E5" w:rsidRDefault="000142E5" w:rsidP="000142E5">
      <w:pPr>
        <w:spacing w:line="252" w:lineRule="auto"/>
      </w:pPr>
      <w:r>
        <w:t xml:space="preserve">                                                              </w:t>
      </w:r>
    </w:p>
    <w:p w:rsidR="000142E5" w:rsidRPr="000717E9" w:rsidRDefault="000142E5" w:rsidP="000142E5">
      <w:pPr>
        <w:spacing w:line="252" w:lineRule="auto"/>
        <w:jc w:val="center"/>
      </w:pPr>
      <w:r w:rsidRPr="000717E9">
        <w:rPr>
          <w:rFonts w:ascii="Times New Roman" w:hAnsi="Times New Roman" w:cs="Times New Roman"/>
          <w:b/>
          <w:sz w:val="36"/>
          <w:szCs w:val="36"/>
          <w:lang w:bidi="en-US"/>
        </w:rPr>
        <w:t>Программа</w:t>
      </w: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sz w:val="36"/>
          <w:szCs w:val="36"/>
          <w:lang w:bidi="en-US"/>
        </w:rPr>
      </w:pPr>
      <w:r w:rsidRPr="000717E9">
        <w:rPr>
          <w:rFonts w:ascii="Times New Roman" w:hAnsi="Times New Roman" w:cs="Times New Roman"/>
          <w:b/>
          <w:sz w:val="36"/>
          <w:szCs w:val="36"/>
          <w:lang w:bidi="en-US"/>
        </w:rPr>
        <w:t>по внеурочной деятельности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 xml:space="preserve"> 3</w:t>
      </w:r>
      <w:r w:rsidRPr="000717E9">
        <w:rPr>
          <w:rFonts w:ascii="Times New Roman" w:hAnsi="Times New Roman" w:cs="Times New Roman"/>
          <w:b/>
          <w:sz w:val="36"/>
          <w:szCs w:val="36"/>
          <w:lang w:bidi="en-US"/>
        </w:rPr>
        <w:t xml:space="preserve"> класс</w:t>
      </w: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sz w:val="36"/>
          <w:szCs w:val="36"/>
          <w:lang w:bidi="en-US"/>
        </w:rPr>
      </w:pPr>
      <w:r w:rsidRPr="000717E9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proofErr w:type="spellStart"/>
      <w:r w:rsidRPr="000717E9">
        <w:rPr>
          <w:rFonts w:ascii="Times New Roman" w:hAnsi="Times New Roman" w:cs="Times New Roman"/>
          <w:b/>
          <w:color w:val="000000"/>
          <w:sz w:val="36"/>
          <w:szCs w:val="36"/>
        </w:rPr>
        <w:t>Доноведение</w:t>
      </w:r>
      <w:proofErr w:type="spellEnd"/>
      <w:r w:rsidRPr="000717E9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0717E9">
        <w:rPr>
          <w:rFonts w:ascii="Times New Roman" w:hAnsi="Times New Roman" w:cs="Times New Roman"/>
          <w:b/>
          <w:sz w:val="36"/>
          <w:szCs w:val="36"/>
        </w:rPr>
        <w:t>общекультурного  направления</w:t>
      </w: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r w:rsidRPr="000717E9">
        <w:rPr>
          <w:rFonts w:ascii="Times New Roman" w:hAnsi="Times New Roman" w:cs="Times New Roman"/>
          <w:b/>
          <w:sz w:val="36"/>
          <w:szCs w:val="36"/>
          <w:lang w:bidi="en-US"/>
        </w:rPr>
        <w:t>начального общего образования</w:t>
      </w:r>
    </w:p>
    <w:p w:rsidR="000142E5" w:rsidRPr="000717E9" w:rsidRDefault="000142E5" w:rsidP="000142E5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142E5" w:rsidRPr="000717E9" w:rsidRDefault="000142E5" w:rsidP="000142E5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142E5" w:rsidRPr="000717E9" w:rsidRDefault="000142E5" w:rsidP="000142E5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0142E5" w:rsidRPr="000717E9" w:rsidRDefault="000142E5" w:rsidP="000142E5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0717E9">
        <w:rPr>
          <w:rFonts w:ascii="Times New Roman" w:hAnsi="Times New Roman" w:cs="Times New Roman"/>
          <w:b/>
          <w:sz w:val="28"/>
          <w:szCs w:val="28"/>
          <w:lang w:bidi="en-US"/>
        </w:rPr>
        <w:t>Количество часов                                       33</w:t>
      </w:r>
    </w:p>
    <w:p w:rsidR="000142E5" w:rsidRPr="000717E9" w:rsidRDefault="000142E5" w:rsidP="000142E5">
      <w:pPr>
        <w:spacing w:line="252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0717E9">
        <w:rPr>
          <w:rFonts w:ascii="Times New Roman" w:hAnsi="Times New Roman" w:cs="Times New Roman"/>
          <w:b/>
          <w:sz w:val="28"/>
          <w:szCs w:val="28"/>
          <w:lang w:bidi="en-US"/>
        </w:rPr>
        <w:t xml:space="preserve">Учитель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Чуйко Татьяна Григорьевна</w:t>
      </w:r>
    </w:p>
    <w:p w:rsidR="000142E5" w:rsidRPr="000717E9" w:rsidRDefault="000142E5" w:rsidP="000142E5">
      <w:pPr>
        <w:pStyle w:val="31"/>
        <w:jc w:val="center"/>
        <w:rPr>
          <w:b/>
          <w:sz w:val="24"/>
        </w:rPr>
      </w:pPr>
    </w:p>
    <w:p w:rsidR="000142E5" w:rsidRPr="000717E9" w:rsidRDefault="000142E5" w:rsidP="000142E5">
      <w:pPr>
        <w:spacing w:line="252" w:lineRule="auto"/>
        <w:rPr>
          <w:rFonts w:ascii="Times New Roman" w:hAnsi="Times New Roman" w:cs="Times New Roman"/>
          <w:b/>
          <w:sz w:val="36"/>
          <w:szCs w:val="36"/>
          <w:lang w:bidi="en-US"/>
        </w:rPr>
      </w:pP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</w:p>
    <w:p w:rsidR="000142E5" w:rsidRDefault="000142E5" w:rsidP="000142E5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  <w:r w:rsidRPr="000717E9">
        <w:rPr>
          <w:rFonts w:ascii="Times New Roman" w:hAnsi="Times New Roman" w:cs="Times New Roman"/>
          <w:lang w:bidi="en-US"/>
        </w:rPr>
        <w:t xml:space="preserve">Программа составлена на основе программы «Природа и история родного края под редакцией </w:t>
      </w:r>
      <w:proofErr w:type="spellStart"/>
      <w:r w:rsidRPr="000717E9">
        <w:rPr>
          <w:rFonts w:ascii="Times New Roman" w:hAnsi="Times New Roman" w:cs="Times New Roman"/>
          <w:lang w:bidi="en-US"/>
        </w:rPr>
        <w:t>Е.Ю.Сухаревской</w:t>
      </w:r>
      <w:proofErr w:type="spellEnd"/>
      <w:r w:rsidRPr="000717E9">
        <w:rPr>
          <w:rFonts w:ascii="Times New Roman" w:hAnsi="Times New Roman" w:cs="Times New Roman"/>
          <w:lang w:bidi="en-US"/>
        </w:rPr>
        <w:t xml:space="preserve"> </w:t>
      </w:r>
    </w:p>
    <w:p w:rsidR="000142E5" w:rsidRPr="000717E9" w:rsidRDefault="000142E5" w:rsidP="000142E5">
      <w:pPr>
        <w:spacing w:line="252" w:lineRule="auto"/>
        <w:jc w:val="center"/>
        <w:rPr>
          <w:rFonts w:ascii="Times New Roman" w:hAnsi="Times New Roman" w:cs="Times New Roman"/>
          <w:lang w:bidi="en-US"/>
        </w:rPr>
      </w:pPr>
      <w:r w:rsidRPr="000717E9">
        <w:rPr>
          <w:rFonts w:ascii="Times New Roman" w:hAnsi="Times New Roman" w:cs="Times New Roman"/>
          <w:lang w:bidi="en-US"/>
        </w:rPr>
        <w:t>2014 г.</w:t>
      </w:r>
    </w:p>
    <w:p w:rsidR="000142E5" w:rsidRDefault="000142E5" w:rsidP="000142E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142E5" w:rsidRPr="002E3273" w:rsidRDefault="000142E5" w:rsidP="00014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lastRenderedPageBreak/>
        <w:t>Р</w:t>
      </w:r>
      <w:r w:rsidRPr="002E327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езультаты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освоения курса внеурочной деятельности «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  <w:r w:rsidRPr="002E327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:</w:t>
      </w:r>
    </w:p>
    <w:p w:rsidR="000142E5" w:rsidRPr="002E3273" w:rsidRDefault="000142E5" w:rsidP="000142E5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 универсальные учебные действия: </w:t>
      </w:r>
    </w:p>
    <w:p w:rsidR="000142E5" w:rsidRPr="002E3273" w:rsidRDefault="000142E5" w:rsidP="000142E5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широкая мотивационная основа учебной деятельности, включающая социальные, учебно-познавательные и внешние мотивы;</w:t>
      </w:r>
    </w:p>
    <w:p w:rsidR="000142E5" w:rsidRPr="002E3273" w:rsidRDefault="000142E5" w:rsidP="000142E5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учебно-познавательный интерес к новому учебному материалу и способам решения новой задачи;</w:t>
      </w:r>
    </w:p>
    <w:p w:rsidR="000142E5" w:rsidRPr="002E3273" w:rsidRDefault="000142E5" w:rsidP="000142E5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самооценке на основе критериев успешности учебной деятельности.</w:t>
      </w:r>
    </w:p>
    <w:p w:rsidR="000142E5" w:rsidRPr="002E3273" w:rsidRDefault="000142E5" w:rsidP="000142E5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принимать и сохранять учебную задачу;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учитывать выделенные учителем ориентиры действия в новом учебном материале в сотрудничестве с учителем;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планировать свои действия в соответствии с поставленной задачей и условиями её реализации, в том числе во внутреннем плане;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правильность выполнения действия на уровне адекватной ретроспективной оценки соответствия результатов требованиям данной задачи и заданной области.</w:t>
      </w:r>
    </w:p>
    <w:p w:rsidR="000142E5" w:rsidRPr="002E3273" w:rsidRDefault="000142E5" w:rsidP="000142E5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справочников;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проводить сравнение и классификацию по заданным критериям;</w:t>
      </w:r>
    </w:p>
    <w:p w:rsidR="000142E5" w:rsidRPr="002E3273" w:rsidRDefault="000142E5" w:rsidP="000142E5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рассуждения в форме связи простых суждений об объекте, его строении, свойствах и связях;</w:t>
      </w:r>
    </w:p>
    <w:p w:rsidR="000142E5" w:rsidRPr="002E3273" w:rsidRDefault="000142E5" w:rsidP="000142E5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осуществлять подведение под понятие на основе распознавания объектов, выделения существенных признаков и их синтеза.</w:t>
      </w:r>
    </w:p>
    <w:p w:rsidR="000142E5" w:rsidRPr="002E3273" w:rsidRDefault="000142E5" w:rsidP="000142E5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высказывание;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proofErr w:type="gramEnd"/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ориентироваться на позицию партнера в общении и взаимодействии;</w:t>
      </w:r>
    </w:p>
    <w:p w:rsidR="000142E5" w:rsidRPr="002E3273" w:rsidRDefault="000142E5" w:rsidP="0001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формулировать собственное мнение и позицию;</w:t>
      </w:r>
    </w:p>
    <w:p w:rsidR="000142E5" w:rsidRPr="002E3273" w:rsidRDefault="000142E5" w:rsidP="00014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вопросы.</w:t>
      </w:r>
    </w:p>
    <w:p w:rsidR="000142E5" w:rsidRDefault="000142E5" w:rsidP="0001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2E5" w:rsidRPr="000717E9" w:rsidRDefault="000142E5" w:rsidP="000142E5">
      <w:pPr>
        <w:pStyle w:val="31"/>
        <w:spacing w:line="360" w:lineRule="auto"/>
        <w:jc w:val="center"/>
        <w:rPr>
          <w:b/>
          <w:bCs/>
          <w:sz w:val="32"/>
          <w:szCs w:val="32"/>
        </w:rPr>
      </w:pPr>
      <w:r w:rsidRPr="000717E9">
        <w:rPr>
          <w:b/>
          <w:bCs/>
          <w:sz w:val="32"/>
          <w:szCs w:val="32"/>
        </w:rPr>
        <w:lastRenderedPageBreak/>
        <w:t>СОДЕРЖАНИЕ КУРСА</w:t>
      </w:r>
    </w:p>
    <w:p w:rsidR="000142E5" w:rsidRPr="000717E9" w:rsidRDefault="000142E5" w:rsidP="000142E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КЛАСС (33</w:t>
      </w:r>
      <w:r w:rsidRPr="000717E9">
        <w:rPr>
          <w:rFonts w:ascii="Times New Roman" w:hAnsi="Times New Roman" w:cs="Times New Roman"/>
          <w:b/>
          <w:sz w:val="32"/>
          <w:szCs w:val="32"/>
        </w:rPr>
        <w:t>ч)</w:t>
      </w:r>
    </w:p>
    <w:p w:rsidR="000142E5" w:rsidRDefault="000142E5" w:rsidP="0001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окружающий мир (5ч)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Край, в котором я живу. Ростовская область как административная единица. Герб, флаг, гимн Ростовской области. Ростовская область на карте. Соседи Ростовской области. Города Ростовской области. История села (города): достопримечательности. Знакомство с известными людьми.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семья. Родословная.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Природа Донского края (12ч)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Природные условия, процессы и явления характерные для Ростовской области (гололёд, туманы,  ливневые дожди, грозы). Существенные признаки сезонных изменений в крае. Климат, погода.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Вода. Её распространение и значение для живых организмов Донского края.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Водоёмы Донского края. Водоёмы. Реки: </w:t>
      </w:r>
      <w:proofErr w:type="gramStart"/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Дон, Сал, Северский Донец, Егорлык, Калитва, Западный </w:t>
      </w:r>
      <w:proofErr w:type="spellStart"/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Таганрогский залив, Цимлянское водохранилище, озеро </w:t>
      </w:r>
      <w:proofErr w:type="spellStart"/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Маныч-Гудило</w:t>
      </w:r>
      <w:proofErr w:type="spellEnd"/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Природная экосистема водоёма.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 родного края: равнина, овраги, терриконы, курганы.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ископаемые – известняк, песок, глина. Их месторождения в родном крае. Бережное использование природных богатств.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Почва Донского края и её значение для Ростовской области.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экосистемы Донского края (лес, луг, поле).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Дикорастущие и культурные растения Донского края (различение).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и природа (4ч)</w:t>
      </w:r>
    </w:p>
    <w:p w:rsidR="000142E5" w:rsidRPr="00CA0BDA" w:rsidRDefault="000142E5" w:rsidP="000142E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– метеоролог.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Сельскохозяйственная деятельность человека в крае: земледелие, животноводство. Профессии, связанные с сельским хозяйством (общее представление о 3-4 профессиях).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Жизнь на Дону (13ч)</w:t>
      </w:r>
    </w:p>
    <w:p w:rsidR="000142E5" w:rsidRPr="00CA0BDA" w:rsidRDefault="000142E5" w:rsidP="000142E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Тайны Донской земли. Первые поселения на Дону. Танаис – древний город.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Донской край – казачий край. Первые казачьи городки. Особенности быта казаков (жилище, посуда, одежда, ремёсла). Казачья семья. Воспитание в казачьей семье.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Обычаи, весенние обряды и праздники на Дону.</w:t>
      </w:r>
    </w:p>
    <w:p w:rsidR="000142E5" w:rsidRPr="00CA0BDA" w:rsidRDefault="000142E5" w:rsidP="000142E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Экскурсии</w:t>
      </w:r>
    </w:p>
    <w:p w:rsidR="000142E5" w:rsidRPr="00CA0BDA" w:rsidRDefault="000142E5" w:rsidP="000142E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«Родной город (село)», «Города Ростовской области», «Танаис – древний город»;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«Сезонные изменения в природе родного края», «Разнообразие водоёмов родного края», «Влияние деятельности человека на природу»;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краеведческий (исторический) музей своего города, края с целью ознакомления с бытом казаков.</w:t>
      </w:r>
    </w:p>
    <w:p w:rsidR="000142E5" w:rsidRPr="00CA0BDA" w:rsidRDefault="000142E5" w:rsidP="000142E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Исследовательские, проектные и практические работы</w:t>
      </w:r>
    </w:p>
    <w:p w:rsidR="000142E5" w:rsidRPr="00CA0BDA" w:rsidRDefault="000142E5" w:rsidP="000142E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работа: работа по карте Ростовской области; «Почвы родного края».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деятельность по проблемам: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«Город (станица)… Ростовской области», 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«Мир природного сообщества родного края», -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«Водоём родного края», «Кто работает на родной земле» и др.</w:t>
      </w: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Проекты: «Город раньше и теперь» (коллаж), «Жизнь и быт казаков» (изготовление поделок),  и др.</w:t>
      </w: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0B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(Экскурсии и практические работы проводятся по усмотрению учителя и в зависимости от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местных природных особенностей)</w:t>
      </w: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Pr="004B101F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B101F">
        <w:rPr>
          <w:b/>
          <w:sz w:val="32"/>
          <w:szCs w:val="32"/>
        </w:rPr>
        <w:t>Основные формы организации занятий:</w:t>
      </w:r>
    </w:p>
    <w:p w:rsidR="000142E5" w:rsidRPr="00F244E6" w:rsidRDefault="000142E5" w:rsidP="000142E5">
      <w:pPr>
        <w:pStyle w:val="a9"/>
      </w:pPr>
    </w:p>
    <w:p w:rsidR="000142E5" w:rsidRPr="004B101F" w:rsidRDefault="000142E5" w:rsidP="000142E5">
      <w:pPr>
        <w:pStyle w:val="a9"/>
        <w:numPr>
          <w:ilvl w:val="0"/>
          <w:numId w:val="2"/>
        </w:numPr>
        <w:rPr>
          <w:sz w:val="28"/>
          <w:szCs w:val="28"/>
        </w:rPr>
      </w:pPr>
      <w:r w:rsidRPr="004B101F">
        <w:rPr>
          <w:sz w:val="28"/>
          <w:szCs w:val="28"/>
        </w:rPr>
        <w:t>-</w:t>
      </w:r>
      <w:r w:rsidRPr="004B101F">
        <w:rPr>
          <w:spacing w:val="-3"/>
          <w:sz w:val="28"/>
          <w:szCs w:val="28"/>
        </w:rPr>
        <w:t xml:space="preserve"> исследователь</w:t>
      </w:r>
      <w:r w:rsidRPr="004B101F">
        <w:rPr>
          <w:spacing w:val="-3"/>
          <w:sz w:val="28"/>
          <w:szCs w:val="28"/>
        </w:rPr>
        <w:softHyphen/>
      </w:r>
      <w:r w:rsidRPr="004B101F">
        <w:rPr>
          <w:sz w:val="28"/>
          <w:szCs w:val="28"/>
        </w:rPr>
        <w:t>ские работы;</w:t>
      </w:r>
    </w:p>
    <w:p w:rsidR="000142E5" w:rsidRPr="004B101F" w:rsidRDefault="000142E5" w:rsidP="000142E5">
      <w:pPr>
        <w:pStyle w:val="a9"/>
        <w:numPr>
          <w:ilvl w:val="0"/>
          <w:numId w:val="2"/>
        </w:numPr>
        <w:rPr>
          <w:sz w:val="28"/>
          <w:szCs w:val="28"/>
        </w:rPr>
      </w:pPr>
      <w:r w:rsidRPr="004B101F">
        <w:rPr>
          <w:sz w:val="28"/>
          <w:szCs w:val="28"/>
        </w:rPr>
        <w:t>- экскурсии;</w:t>
      </w:r>
    </w:p>
    <w:p w:rsidR="000142E5" w:rsidRPr="004B101F" w:rsidRDefault="000142E5" w:rsidP="000142E5">
      <w:pPr>
        <w:pStyle w:val="a9"/>
        <w:numPr>
          <w:ilvl w:val="0"/>
          <w:numId w:val="2"/>
        </w:numPr>
        <w:rPr>
          <w:sz w:val="28"/>
          <w:szCs w:val="28"/>
        </w:rPr>
      </w:pPr>
      <w:r w:rsidRPr="004B101F">
        <w:rPr>
          <w:sz w:val="28"/>
          <w:szCs w:val="28"/>
        </w:rPr>
        <w:t>- доклады-</w:t>
      </w:r>
      <w:r w:rsidRPr="004B101F">
        <w:rPr>
          <w:spacing w:val="-3"/>
          <w:sz w:val="28"/>
          <w:szCs w:val="28"/>
        </w:rPr>
        <w:t>сообщения;</w:t>
      </w:r>
    </w:p>
    <w:p w:rsidR="000142E5" w:rsidRPr="004B101F" w:rsidRDefault="000142E5" w:rsidP="000142E5">
      <w:pPr>
        <w:pStyle w:val="a9"/>
        <w:numPr>
          <w:ilvl w:val="0"/>
          <w:numId w:val="2"/>
        </w:numPr>
        <w:rPr>
          <w:spacing w:val="-4"/>
          <w:sz w:val="28"/>
          <w:szCs w:val="28"/>
        </w:rPr>
      </w:pPr>
      <w:r w:rsidRPr="004B101F">
        <w:rPr>
          <w:sz w:val="28"/>
          <w:szCs w:val="28"/>
        </w:rPr>
        <w:t>- деловые игры;</w:t>
      </w:r>
    </w:p>
    <w:p w:rsidR="000142E5" w:rsidRPr="004B101F" w:rsidRDefault="000142E5" w:rsidP="000142E5">
      <w:pPr>
        <w:pStyle w:val="a9"/>
        <w:numPr>
          <w:ilvl w:val="0"/>
          <w:numId w:val="2"/>
        </w:numPr>
        <w:rPr>
          <w:sz w:val="28"/>
          <w:szCs w:val="28"/>
        </w:rPr>
      </w:pPr>
      <w:r w:rsidRPr="004B101F">
        <w:rPr>
          <w:spacing w:val="-4"/>
          <w:sz w:val="28"/>
          <w:szCs w:val="28"/>
        </w:rPr>
        <w:t>- работа с картой;</w:t>
      </w:r>
    </w:p>
    <w:p w:rsidR="000142E5" w:rsidRPr="004B101F" w:rsidRDefault="000142E5" w:rsidP="000142E5">
      <w:pPr>
        <w:pStyle w:val="a9"/>
        <w:numPr>
          <w:ilvl w:val="0"/>
          <w:numId w:val="2"/>
        </w:numPr>
        <w:rPr>
          <w:sz w:val="28"/>
          <w:szCs w:val="28"/>
        </w:rPr>
      </w:pPr>
      <w:r w:rsidRPr="004B101F">
        <w:rPr>
          <w:sz w:val="28"/>
          <w:szCs w:val="28"/>
        </w:rPr>
        <w:t>- проекты;</w:t>
      </w:r>
    </w:p>
    <w:p w:rsidR="000142E5" w:rsidRPr="004B101F" w:rsidRDefault="000142E5" w:rsidP="000142E5">
      <w:pPr>
        <w:pStyle w:val="a9"/>
        <w:numPr>
          <w:ilvl w:val="0"/>
          <w:numId w:val="2"/>
        </w:numPr>
        <w:rPr>
          <w:sz w:val="28"/>
          <w:szCs w:val="28"/>
        </w:rPr>
      </w:pPr>
      <w:r w:rsidRPr="004B101F">
        <w:rPr>
          <w:sz w:val="28"/>
          <w:szCs w:val="28"/>
        </w:rPr>
        <w:t>- викторины.</w:t>
      </w: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Pr="00CA0BDA" w:rsidRDefault="000142E5" w:rsidP="000142E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142E5" w:rsidRPr="008847C6" w:rsidRDefault="000142E5" w:rsidP="000142E5">
      <w:pPr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47C6">
        <w:rPr>
          <w:rFonts w:ascii="Times New Roman" w:hAnsi="Times New Roman" w:cs="Times New Roman"/>
          <w:b/>
          <w:bCs/>
          <w:sz w:val="32"/>
          <w:szCs w:val="32"/>
        </w:rPr>
        <w:t xml:space="preserve">Тематическое планирование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5056"/>
        <w:gridCol w:w="1713"/>
      </w:tblGrid>
      <w:tr w:rsidR="000142E5" w:rsidTr="00D86D59">
        <w:tc>
          <w:tcPr>
            <w:tcW w:w="1242" w:type="dxa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056" w:type="dxa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713" w:type="dxa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0142E5" w:rsidTr="00D86D59">
        <w:tc>
          <w:tcPr>
            <w:tcW w:w="1242" w:type="dxa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4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и окружающий  мир</w:t>
            </w:r>
          </w:p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06.09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Край, в котором я живу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13.09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О городах и станицах родного края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20.09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С днём рождения, родной город (село)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27.09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С днём рождения, родной город (село)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4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Природа Донского края</w:t>
            </w:r>
          </w:p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04.10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У природы нет плохой погоды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11.10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У природы нет плохой погоды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18.10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У природы нет плохой погоды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25.10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Живая  вода.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01.11</w:t>
            </w:r>
          </w:p>
        </w:tc>
        <w:tc>
          <w:tcPr>
            <w:tcW w:w="5056" w:type="dxa"/>
          </w:tcPr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Разнообразие  водоемов  родного  края. Главная река нашего края</w:t>
            </w: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15.11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7C6">
              <w:rPr>
                <w:rFonts w:ascii="Times New Roman" w:hAnsi="Times New Roman" w:cs="Times New Roman"/>
                <w:sz w:val="28"/>
                <w:szCs w:val="28"/>
              </w:rPr>
              <w:t>Растения и животные водоёмов.</w:t>
            </w:r>
          </w:p>
          <w:p w:rsidR="000142E5" w:rsidRPr="008847C6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49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Жизнь на Дону.</w:t>
            </w:r>
          </w:p>
          <w:p w:rsidR="000142E5" w:rsidRPr="000C49E7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22.11</w:t>
            </w:r>
          </w:p>
        </w:tc>
        <w:tc>
          <w:tcPr>
            <w:tcW w:w="5056" w:type="dxa"/>
          </w:tcPr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Тайны Донской земли</w:t>
            </w:r>
          </w:p>
          <w:p w:rsidR="000142E5" w:rsidRPr="00066F98" w:rsidRDefault="000142E5" w:rsidP="00D86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29.11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Танаис – древний город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06.12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Дикое поле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13.12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 xml:space="preserve">Донской  край – казачий  край 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20.12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Первые казачьи городки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27.12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Казачья семья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10.01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Жилище казака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17.01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История вещей. Одежда.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24.01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История вещей. Посуда.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31.01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Славен Дон!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</w:tcPr>
          <w:p w:rsidR="000142E5" w:rsidRDefault="000142E5" w:rsidP="00D86D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b/>
                <w:sz w:val="28"/>
                <w:szCs w:val="28"/>
              </w:rPr>
              <w:t>Обычаи. Весенние обряды и праздники на Дону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07.02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Сретение. Сороки.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14.02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Встреча птиц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21.02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Пасха, Вербное воскресенье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Природа Донского края</w:t>
            </w:r>
          </w:p>
          <w:p w:rsidR="000142E5" w:rsidRPr="00066F98" w:rsidRDefault="000142E5" w:rsidP="00D86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28.02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Природная поверхность нашего края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07.03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Из  недр  Донской  земли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14.03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Почвы  родного  края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21.03</w:t>
            </w:r>
          </w:p>
        </w:tc>
        <w:tc>
          <w:tcPr>
            <w:tcW w:w="5056" w:type="dxa"/>
          </w:tcPr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Цвети, мой  край  родной! Природная экосистема степи.</w:t>
            </w: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04.04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Природные экосистемы луга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11.04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Природные экосистемы леса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16" w:type="dxa"/>
            <w:gridSpan w:val="2"/>
          </w:tcPr>
          <w:p w:rsidR="000142E5" w:rsidRDefault="000142E5" w:rsidP="00D86D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 и природа</w:t>
            </w:r>
          </w:p>
          <w:p w:rsidR="000142E5" w:rsidRPr="00066F98" w:rsidRDefault="000142E5" w:rsidP="00D86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18.04</w:t>
            </w:r>
          </w:p>
        </w:tc>
        <w:tc>
          <w:tcPr>
            <w:tcW w:w="5056" w:type="dxa"/>
          </w:tcPr>
          <w:p w:rsidR="000142E5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Донская  земля – житница  России</w:t>
            </w:r>
          </w:p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25.04</w:t>
            </w:r>
          </w:p>
        </w:tc>
        <w:tc>
          <w:tcPr>
            <w:tcW w:w="5056" w:type="dxa"/>
          </w:tcPr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Сельское хозяйство на Дону: земледелие.</w:t>
            </w: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16.05</w:t>
            </w:r>
          </w:p>
        </w:tc>
        <w:tc>
          <w:tcPr>
            <w:tcW w:w="5056" w:type="dxa"/>
          </w:tcPr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Казачьи посиделки</w:t>
            </w: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42E5" w:rsidTr="00D86D59">
        <w:tc>
          <w:tcPr>
            <w:tcW w:w="1242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0142E5" w:rsidRPr="007D4830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4830">
              <w:rPr>
                <w:rFonts w:ascii="Times New Roman" w:hAnsi="Times New Roman" w:cs="Times New Roman"/>
                <w:bCs/>
                <w:sz w:val="28"/>
                <w:szCs w:val="28"/>
              </w:rPr>
              <w:t>23.05</w:t>
            </w:r>
          </w:p>
        </w:tc>
        <w:tc>
          <w:tcPr>
            <w:tcW w:w="5056" w:type="dxa"/>
          </w:tcPr>
          <w:p w:rsidR="000142E5" w:rsidRPr="00066F98" w:rsidRDefault="000142E5" w:rsidP="00D86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F98">
              <w:rPr>
                <w:rFonts w:ascii="Times New Roman" w:hAnsi="Times New Roman" w:cs="Times New Roman"/>
                <w:sz w:val="28"/>
                <w:szCs w:val="28"/>
              </w:rPr>
              <w:t>Сельское хозяйство на Дону: животноводство</w:t>
            </w:r>
          </w:p>
        </w:tc>
        <w:tc>
          <w:tcPr>
            <w:tcW w:w="1713" w:type="dxa"/>
          </w:tcPr>
          <w:p w:rsidR="000142E5" w:rsidRPr="000717E9" w:rsidRDefault="000142E5" w:rsidP="00D86D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17E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0142E5" w:rsidRPr="000C49E7" w:rsidRDefault="000142E5" w:rsidP="000142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42E5" w:rsidRDefault="000142E5" w:rsidP="000142E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0142E5" w:rsidRDefault="000142E5" w:rsidP="000142E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0142E5" w:rsidRDefault="000142E5" w:rsidP="000142E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0142E5" w:rsidRDefault="000142E5" w:rsidP="000142E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0142E5" w:rsidRDefault="000142E5" w:rsidP="000142E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0142E5" w:rsidRDefault="000142E5" w:rsidP="000142E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0142E5" w:rsidRDefault="000142E5" w:rsidP="000142E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1444F" w:rsidRDefault="00F1444F" w:rsidP="000142E5">
      <w:pPr>
        <w:pStyle w:val="a9"/>
      </w:pPr>
      <w:bookmarkStart w:id="0" w:name="_GoBack"/>
      <w:bookmarkEnd w:id="0"/>
    </w:p>
    <w:sectPr w:rsidR="00F1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6EE"/>
    <w:multiLevelType w:val="hybridMultilevel"/>
    <w:tmpl w:val="AB5EB31A"/>
    <w:lvl w:ilvl="0" w:tplc="A3185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F6C89"/>
    <w:multiLevelType w:val="hybridMultilevel"/>
    <w:tmpl w:val="3D16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DB"/>
    <w:rsid w:val="000142E5"/>
    <w:rsid w:val="003531DB"/>
    <w:rsid w:val="00F1444F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E5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paragraph" w:styleId="31">
    <w:name w:val="Body Text 3"/>
    <w:basedOn w:val="a"/>
    <w:link w:val="32"/>
    <w:rsid w:val="000142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142E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3">
    <w:name w:val="Table Grid"/>
    <w:basedOn w:val="a1"/>
    <w:uiPriority w:val="59"/>
    <w:rsid w:val="000142E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E5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51668"/>
    <w:rPr>
      <w:b/>
      <w:bCs/>
    </w:rPr>
  </w:style>
  <w:style w:type="character" w:styleId="a8">
    <w:name w:val="Emphasis"/>
    <w:uiPriority w:val="20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paragraph" w:styleId="31">
    <w:name w:val="Body Text 3"/>
    <w:basedOn w:val="a"/>
    <w:link w:val="32"/>
    <w:rsid w:val="000142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0142E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3">
    <w:name w:val="Table Grid"/>
    <w:basedOn w:val="a1"/>
    <w:uiPriority w:val="59"/>
    <w:rsid w:val="000142E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</dc:creator>
  <cp:keywords/>
  <dc:description/>
  <cp:lastModifiedBy>немецкий</cp:lastModifiedBy>
  <cp:revision>2</cp:revision>
  <dcterms:created xsi:type="dcterms:W3CDTF">2017-10-25T13:38:00Z</dcterms:created>
  <dcterms:modified xsi:type="dcterms:W3CDTF">2017-10-25T13:39:00Z</dcterms:modified>
</cp:coreProperties>
</file>