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3D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01AF5">
        <w:rPr>
          <w:rFonts w:ascii="Times New Roman" w:hAnsi="Times New Roman"/>
          <w:sz w:val="24"/>
          <w:szCs w:val="24"/>
        </w:rPr>
        <w:t>Аннотация рабочей программе «Астрономия» 1</w:t>
      </w:r>
      <w:r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101AF5">
        <w:rPr>
          <w:rFonts w:ascii="Times New Roman" w:hAnsi="Times New Roman"/>
          <w:sz w:val="24"/>
          <w:szCs w:val="24"/>
        </w:rPr>
        <w:t xml:space="preserve"> класс</w:t>
      </w:r>
    </w:p>
    <w:p w:rsidR="0059523D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</w:p>
    <w:p w:rsidR="0059523D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к рабочей программе </w:t>
      </w:r>
      <w:hyperlink r:id="rId4" w:history="1">
        <w:r w:rsidRPr="00093045">
          <w:rPr>
            <w:rStyle w:val="Hyperlink"/>
            <w:rFonts w:ascii="Times New Roman" w:hAnsi="Times New Roman"/>
            <w:sz w:val="24"/>
            <w:szCs w:val="24"/>
          </w:rPr>
          <w:t>http://krinichka.kuib-obr.ru/index.php/o-shkole/obrazovanie/programmy/285-rabochie-programmy-po-fizike-i-astronomii</w:t>
        </w:r>
      </w:hyperlink>
    </w:p>
    <w:p w:rsidR="0059523D" w:rsidRPr="000278E9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Данная рабочая программа составлена на основе программы «Физика и астрономия» для общеобразовательных учреждений 7 - 11 классов авторов Б. А. Воронцова-Вельяминова, Е. К. Страута.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Рабочая программа составлена на основе ФКГОС СОО и рассчитана на 1 ч в неделю 34 ч в год.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Целями изучения астрономии на данном этапе обучения являются: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 — использование приобретенных знаний и умений для решения практических задач повседневной жизни;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формирование научного мировоззрения;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Данные цели обусловливают решение следующих задач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Для реализации программного содержания используется учебное пособие, соответствующее Федеральному перечню учебников, рекомендованных Министерством образования и науки Российской Федерации: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 xml:space="preserve">Астрономия. 11 класс: Б. А. Воронцов-Вельяминов, Е. К. Страут — Санкт- Петербург, ДРОФА, </w:t>
      </w:r>
      <w:smartTag w:uri="urn:schemas-microsoft-com:office:smarttags" w:element="metricconverter">
        <w:smartTagPr>
          <w:attr w:name="ProductID" w:val="2009 г"/>
        </w:smartTagPr>
        <w:r w:rsidRPr="00101AF5">
          <w:rPr>
            <w:rFonts w:ascii="Times New Roman" w:hAnsi="Times New Roman"/>
            <w:sz w:val="24"/>
            <w:szCs w:val="24"/>
          </w:rPr>
          <w:t>2009 г</w:t>
        </w:r>
      </w:smartTag>
      <w:r w:rsidRPr="00101AF5">
        <w:rPr>
          <w:rFonts w:ascii="Times New Roman" w:hAnsi="Times New Roman"/>
          <w:sz w:val="24"/>
          <w:szCs w:val="24"/>
        </w:rPr>
        <w:t>.- 232 с.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Методическое сопровождение программы: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Астрономия и современная картина мира: В.В. Казютинский — Санкт-Петербург, Книга по Требованию, </w:t>
      </w:r>
      <w:smartTag w:uri="urn:schemas-microsoft-com:office:smarttags" w:element="metricconverter">
        <w:smartTagPr>
          <w:attr w:name="ProductID" w:val="2013 г"/>
        </w:smartTagPr>
        <w:r w:rsidRPr="00101AF5">
          <w:rPr>
            <w:rFonts w:ascii="Times New Roman" w:hAnsi="Times New Roman"/>
            <w:sz w:val="24"/>
            <w:szCs w:val="24"/>
          </w:rPr>
          <w:t>2013 г</w:t>
        </w:r>
      </w:smartTag>
      <w:r w:rsidRPr="00101AF5">
        <w:rPr>
          <w:rFonts w:ascii="Times New Roman" w:hAnsi="Times New Roman"/>
          <w:sz w:val="24"/>
          <w:szCs w:val="24"/>
        </w:rPr>
        <w:t>.- 248 с.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Астрономия инков: Джесси Рассел — Санкт-Петербург, Книга по ебованию, </w:t>
      </w:r>
      <w:smartTag w:uri="urn:schemas-microsoft-com:office:smarttags" w:element="metricconverter">
        <w:smartTagPr>
          <w:attr w:name="ProductID" w:val="2012 г"/>
        </w:smartTagPr>
        <w:r w:rsidRPr="00101AF5">
          <w:rPr>
            <w:rFonts w:ascii="Times New Roman" w:hAnsi="Times New Roman"/>
            <w:sz w:val="24"/>
            <w:szCs w:val="24"/>
          </w:rPr>
          <w:t>2012 г</w:t>
        </w:r>
      </w:smartTag>
      <w:r w:rsidRPr="00101AF5">
        <w:rPr>
          <w:rFonts w:ascii="Times New Roman" w:hAnsi="Times New Roman"/>
          <w:sz w:val="24"/>
          <w:szCs w:val="24"/>
        </w:rPr>
        <w:t>.- 100 с.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Астрономия. Материалы для преподавания в школе: Лизбет Бистербош — Москва, Наири, </w:t>
      </w:r>
      <w:smartTag w:uri="urn:schemas-microsoft-com:office:smarttags" w:element="metricconverter">
        <w:smartTagPr>
          <w:attr w:name="ProductID" w:val="2006 г"/>
        </w:smartTagPr>
        <w:r w:rsidRPr="00101AF5">
          <w:rPr>
            <w:rFonts w:ascii="Times New Roman" w:hAnsi="Times New Roman"/>
            <w:sz w:val="24"/>
            <w:szCs w:val="24"/>
          </w:rPr>
          <w:t>2006 г</w:t>
        </w:r>
      </w:smartTag>
      <w:r w:rsidRPr="00101AF5">
        <w:rPr>
          <w:rFonts w:ascii="Times New Roman" w:hAnsi="Times New Roman"/>
          <w:sz w:val="24"/>
          <w:szCs w:val="24"/>
        </w:rPr>
        <w:t>.- 116 с.</w:t>
      </w:r>
    </w:p>
    <w:p w:rsidR="0059523D" w:rsidRPr="00101AF5" w:rsidRDefault="0059523D" w:rsidP="00101AF5">
      <w:pPr>
        <w:pStyle w:val="NoSpacing"/>
        <w:rPr>
          <w:rFonts w:ascii="Times New Roman" w:hAnsi="Times New Roman"/>
          <w:sz w:val="24"/>
          <w:szCs w:val="24"/>
        </w:rPr>
      </w:pPr>
      <w:r w:rsidRPr="00101AF5">
        <w:rPr>
          <w:rFonts w:ascii="Times New Roman" w:hAnsi="Times New Roman"/>
          <w:sz w:val="24"/>
          <w:szCs w:val="24"/>
        </w:rPr>
        <w:t>•</w:t>
      </w:r>
      <w:r w:rsidRPr="00101AF5">
        <w:rPr>
          <w:rFonts w:ascii="Times New Roman" w:hAnsi="Times New Roman"/>
          <w:sz w:val="24"/>
          <w:szCs w:val="24"/>
        </w:rPr>
        <w:tab/>
        <w:t xml:space="preserve"> Вельяминов, Николай Николаевич: Джесси Рассел — Москва, Книга по Требованию, </w:t>
      </w:r>
      <w:smartTag w:uri="urn:schemas-microsoft-com:office:smarttags" w:element="metricconverter">
        <w:smartTagPr>
          <w:attr w:name="ProductID" w:val="2013 г"/>
        </w:smartTagPr>
        <w:r w:rsidRPr="00101AF5">
          <w:rPr>
            <w:rFonts w:ascii="Times New Roman" w:hAnsi="Times New Roman"/>
            <w:sz w:val="24"/>
            <w:szCs w:val="24"/>
          </w:rPr>
          <w:t>2013 г</w:t>
        </w:r>
      </w:smartTag>
      <w:r w:rsidRPr="00101AF5">
        <w:rPr>
          <w:rFonts w:ascii="Times New Roman" w:hAnsi="Times New Roman"/>
          <w:sz w:val="24"/>
          <w:szCs w:val="24"/>
        </w:rPr>
        <w:t>.- 121 с.</w:t>
      </w:r>
    </w:p>
    <w:sectPr w:rsidR="0059523D" w:rsidRPr="00101AF5" w:rsidSect="0078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4DC"/>
    <w:rsid w:val="000278E9"/>
    <w:rsid w:val="00093045"/>
    <w:rsid w:val="00101AF5"/>
    <w:rsid w:val="001A685F"/>
    <w:rsid w:val="001B3DF6"/>
    <w:rsid w:val="00222122"/>
    <w:rsid w:val="0059523D"/>
    <w:rsid w:val="00780F3E"/>
    <w:rsid w:val="0081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1AF5"/>
    <w:rPr>
      <w:lang w:eastAsia="en-US"/>
    </w:rPr>
  </w:style>
  <w:style w:type="character" w:styleId="Hyperlink">
    <w:name w:val="Hyperlink"/>
    <w:basedOn w:val="DefaultParagraphFont"/>
    <w:uiPriority w:val="99"/>
    <w:rsid w:val="000278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inichka.kuib-obr.ru/index.php/o-shkole/obrazovanie/programmy/285-rabochie-programmy-po-fizike-i-astrono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478</Words>
  <Characters>2730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дом</cp:lastModifiedBy>
  <cp:revision>5</cp:revision>
  <dcterms:created xsi:type="dcterms:W3CDTF">2017-10-27T10:18:00Z</dcterms:created>
  <dcterms:modified xsi:type="dcterms:W3CDTF">2017-10-29T15:04:00Z</dcterms:modified>
</cp:coreProperties>
</file>