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по химии 8 класс</w:t>
      </w:r>
    </w:p>
    <w:p w:rsidR="00324F5C" w:rsidRDefault="00324F5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5C" w:rsidRDefault="00324F5C" w:rsidP="00324F5C">
      <w:pPr>
        <w:rPr>
          <w:color w:val="0000FF"/>
          <w:u w:val="single"/>
        </w:rPr>
      </w:pPr>
      <w:r w:rsidRPr="00324F5C">
        <w:rPr>
          <w:rFonts w:ascii="Times New Roman" w:eastAsia="Times New Roman" w:hAnsi="Times New Roman" w:cs="Times New Roman"/>
          <w:sz w:val="20"/>
          <w:szCs w:val="20"/>
          <w:lang w:eastAsia="ru-RU"/>
        </w:rPr>
        <w:t>Ссылка к рабочим программам по химии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6F5">
        <w:rPr>
          <w:color w:val="0000FF"/>
          <w:u w:val="single"/>
        </w:rPr>
        <w:t>http://krinichka.kuib-obr.ru/index.php/o-shkole/obrazovanie/programmy/286-rabochie-programmy-po-khimii</w:t>
      </w:r>
    </w:p>
    <w:p w:rsidR="00EB431C" w:rsidRPr="00EB431C" w:rsidRDefault="00EB431C" w:rsidP="00EB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составлена на основе: Федерального компонента образовательного стандарта основного общего образования по химии (утвержденного приказом Минобразования России от 5 марта 2004 года №1079), </w:t>
      </w:r>
      <w:r w:rsidRPr="00EB431C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среднего (полного) общего образования по химии (базовый уровень) </w:t>
      </w: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авторской программы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О.С.Габриеляна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 2015 г.).  Рабочей программе соответствует учебник: «Химия 8 класс»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О.С.Габриелян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рекомендовано Министерством образования и науки РФ / 3-е издание, переработанное – М.: Дрофа, 2015г.</w:t>
      </w:r>
    </w:p>
    <w:p w:rsidR="00EB431C" w:rsidRPr="00EB431C" w:rsidRDefault="00EB431C" w:rsidP="00EB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31C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«Неорганическая » в 8классе универсального направления (базовый уровень) рассчитана на 2 часа в неделю, общее число часов – 68 и соответствует стандарту среднего (полного) общего образования по химии. Преподавание ведется по УМК автора О.С. Габриеляна.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EB4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учителя:</w:t>
      </w:r>
    </w:p>
    <w:p w:rsidR="00EB431C" w:rsidRPr="00EB431C" w:rsidRDefault="00EB431C" w:rsidP="00EB4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 Методическое пособие для учителя. – М.: Дрофа, 2015.</w:t>
      </w:r>
    </w:p>
    <w:p w:rsidR="00EB431C" w:rsidRPr="00EB431C" w:rsidRDefault="00EB431C" w:rsidP="00EB4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О.С., Остроумов И.Г. Химия. 8 класс: Настольная книга учителя. - М.: Дрофа, 2012.</w:t>
      </w:r>
    </w:p>
    <w:p w:rsidR="00EB431C" w:rsidRPr="00EB431C" w:rsidRDefault="00EB431C" w:rsidP="00EB4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Химия. 8 класс: контрольные и проверочные работы. - М.: Дрофа,  2012.</w:t>
      </w:r>
    </w:p>
    <w:p w:rsidR="00EB431C" w:rsidRPr="00EB431C" w:rsidRDefault="00EB431C" w:rsidP="00EB4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в тестах, задачах, упражнениях. 8-9 класс. Габриелян О. С., Воскобойникова Н.П.- М.: Дрофа, </w:t>
      </w:r>
      <w:smartTag w:uri="urn:schemas-microsoft-com:office:smarttags" w:element="metricconverter">
        <w:smartTagPr>
          <w:attr w:name="ProductID" w:val="2008 г"/>
        </w:smartTagPr>
        <w:r w:rsidRPr="00EB43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учащихся:</w:t>
      </w:r>
    </w:p>
    <w:p w:rsidR="00EB431C" w:rsidRPr="00EB431C" w:rsidRDefault="00EB431C" w:rsidP="00EB4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8 класс: учебник для общеобразовательных учреждений/ О.С. Габриелян. - М.: Дрофа,  2015.</w:t>
      </w:r>
    </w:p>
    <w:p w:rsidR="00EB431C" w:rsidRPr="00EB431C" w:rsidRDefault="00EB431C" w:rsidP="00EB43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 для учителя:     Интернет - ресурсы.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//www.edu.ru - Федеральный образовательный портал «Российское образование».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proofErr w:type="gramEnd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//www.mon/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gow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proofErr w:type="gramStart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</w:t>
      </w:r>
      <w:proofErr w:type="gramEnd"/>
      <w:r w:rsidRPr="00EB43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Федерации.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//www.fsu.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mto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совет по учебникам Министерство образования и науки Российской Федерации.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him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lseptcmber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Газета «Химия » и сайт для учителя «Я иду на урок химии». 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home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uic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tula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-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zanchem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- Занимательная химия</w:t>
      </w:r>
      <w:proofErr w:type="gram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 металлах. 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mendeleev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Jino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net.ru . - Периодический закон Д</w:t>
      </w:r>
      <w:proofErr w:type="gram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.Менделеева и строение атома. </w:t>
      </w:r>
    </w:p>
    <w:p w:rsidR="00EB431C" w:rsidRPr="00EB431C" w:rsidRDefault="00EB431C" w:rsidP="00EB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chemicsoft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chat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EB431C" w:rsidRPr="00EB431C" w:rsidRDefault="00EB431C" w:rsidP="00EB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431C">
        <w:rPr>
          <w:rFonts w:ascii="Times New Roman" w:eastAsia="Calibri" w:hAnsi="Times New Roman" w:cs="Times New Roman"/>
          <w:sz w:val="24"/>
          <w:szCs w:val="24"/>
        </w:rPr>
        <w:t>Программа рассчитана на 68 часов, в том числе на контрольные  - 5 часов, на практические работы – 8 часов</w:t>
      </w:r>
      <w:proofErr w:type="gramEnd"/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цели учебного курса</w:t>
      </w: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:  формирование представления   о химическом элементе и формах его существования – атомах, изотопах, ионах, простых веществах и их важнейших соединениях (оксидах и других бинарных соединениях, кислотах, основаниях и солях), о строении вещества (типологии химических связей и видах кристаллических решёток), закономерностях протекания реакций и их классификации.</w:t>
      </w: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учебного курса</w:t>
      </w: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роли химии  в решении глобальных проблем человечества;</w:t>
      </w:r>
    </w:p>
    <w:p w:rsidR="00EB431C" w:rsidRPr="00EB431C" w:rsidRDefault="00EB431C" w:rsidP="00EB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</w:r>
    </w:p>
    <w:p w:rsidR="00EB431C" w:rsidRPr="00EB431C" w:rsidRDefault="00EB431C" w:rsidP="00EB43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B4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07C88" w:rsidRPr="00707C88" w:rsidRDefault="00707C88" w:rsidP="00707C88">
      <w:pPr>
        <w:tabs>
          <w:tab w:val="left" w:pos="5160"/>
        </w:tabs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тика учебного плана по химии, 8</w:t>
      </w:r>
      <w:r w:rsidRPr="00707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класс,</w:t>
      </w:r>
    </w:p>
    <w:p w:rsidR="00EB431C" w:rsidRPr="00EB431C" w:rsidRDefault="00707C88" w:rsidP="00707C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7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базовый уровень  (2 ч  в неделю, всего 68 ч),   </w:t>
      </w:r>
    </w:p>
    <w:tbl>
      <w:tblPr>
        <w:tblW w:w="94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5"/>
        <w:gridCol w:w="992"/>
        <w:gridCol w:w="3118"/>
        <w:gridCol w:w="2518"/>
      </w:tblGrid>
      <w:tr w:rsidR="00EB431C" w:rsidRPr="00EB431C" w:rsidTr="00EB431C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</w:t>
            </w:r>
          </w:p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31C" w:rsidRPr="00EB431C" w:rsidTr="00EB431C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B431C" w:rsidRPr="00EB431C" w:rsidTr="00EB4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№1. Приемы обращения с лабораторным оборудованием.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№2. Наблюдение за горящей свечой.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31C" w:rsidRPr="00EB431C" w:rsidTr="00EB4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химических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№1 </w:t>
            </w:r>
          </w:p>
        </w:tc>
      </w:tr>
      <w:tr w:rsidR="00EB431C" w:rsidRPr="00EB431C" w:rsidTr="00EB4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вещества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31C" w:rsidRPr="00EB431C" w:rsidTr="00EB43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химических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№3. Анализ почвы и воды.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№4. Приготовление раствора сахара с заданной массовой долей растворенного  вещества.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</w:t>
            </w:r>
          </w:p>
        </w:tc>
      </w:tr>
      <w:tr w:rsidR="00EB431C" w:rsidRPr="00EB431C" w:rsidTr="00EB431C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Изменения, происходящие с веществами.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№5. Признаки химических реакций.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№3</w:t>
            </w:r>
          </w:p>
        </w:tc>
      </w:tr>
      <w:tr w:rsidR="00EB431C" w:rsidRPr="00EB431C" w:rsidTr="00EB431C">
        <w:trPr>
          <w:trHeight w:val="1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Растворение. Растворы. Свойства растворов электролитов.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 . Условия протекания химических реакций между растворами электролитов. 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№7.Свойства кислот, оснований, оксидов и солей.</w:t>
            </w:r>
          </w:p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№8. Решение экспериментальных задач.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№4</w:t>
            </w:r>
          </w:p>
        </w:tc>
      </w:tr>
      <w:tr w:rsidR="00EB431C" w:rsidRPr="00EB431C" w:rsidTr="00EB431C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К.р.№5</w:t>
            </w:r>
          </w:p>
        </w:tc>
      </w:tr>
      <w:tr w:rsidR="00EB431C" w:rsidRPr="00EB431C" w:rsidTr="00EB431C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C" w:rsidRPr="00EB431C" w:rsidRDefault="00EB431C" w:rsidP="00E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B431C" w:rsidRPr="00EB431C" w:rsidRDefault="00EB431C" w:rsidP="00EB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1C" w:rsidRPr="00EB431C" w:rsidRDefault="00EB431C" w:rsidP="00EB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проверки и оценки результатов обучения:</w:t>
      </w:r>
    </w:p>
    <w:p w:rsidR="00EB431C" w:rsidRPr="00EB431C" w:rsidRDefault="00EB431C" w:rsidP="00EB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(формы промежуточного, итогового контроля, том числе презентации, защита творческих, проектных, исследовательских работ) </w:t>
      </w:r>
    </w:p>
    <w:p w:rsidR="00EB431C" w:rsidRPr="00EB431C" w:rsidRDefault="00EB431C" w:rsidP="00EB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проверки и оценки результатов обучения: устные зачёты, проверочные работы, интерактивные задания, тестовый контроль, практические и лабораторные работы.</w:t>
      </w:r>
    </w:p>
    <w:p w:rsidR="00EB431C" w:rsidRPr="00EB431C" w:rsidRDefault="00EB431C" w:rsidP="00EB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проверки и оценки результатов обучения:</w:t>
      </w:r>
    </w:p>
    <w:p w:rsidR="00EB431C" w:rsidRPr="00EB431C" w:rsidRDefault="00EB431C" w:rsidP="00EB4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 к тестам, зачётные вопросы, </w:t>
      </w:r>
      <w:proofErr w:type="spellStart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EB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практические работы</w:t>
      </w:r>
    </w:p>
    <w:p w:rsidR="00EB431C" w:rsidRPr="00EB431C" w:rsidRDefault="00EB431C" w:rsidP="00EB431C">
      <w:pPr>
        <w:tabs>
          <w:tab w:val="left" w:pos="3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1C" w:rsidRPr="00EB431C" w:rsidRDefault="00EB431C" w:rsidP="00EB431C">
      <w:pPr>
        <w:widowControl w:val="0"/>
        <w:tabs>
          <w:tab w:val="num" w:pos="567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31C" w:rsidRPr="00EB431C" w:rsidRDefault="00EB431C" w:rsidP="00EB431C">
      <w:pPr>
        <w:widowControl w:val="0"/>
        <w:tabs>
          <w:tab w:val="num" w:pos="567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31C" w:rsidRPr="00EB431C" w:rsidRDefault="00EB431C" w:rsidP="00EB431C">
      <w:pPr>
        <w:rPr>
          <w:rFonts w:ascii="Calibri" w:eastAsia="Calibri" w:hAnsi="Calibri" w:cs="Times New Roman"/>
        </w:rPr>
      </w:pPr>
    </w:p>
    <w:sectPr w:rsidR="00EB431C" w:rsidRPr="00EB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D5D"/>
    <w:multiLevelType w:val="hybridMultilevel"/>
    <w:tmpl w:val="2996D1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15EDA"/>
    <w:multiLevelType w:val="hybridMultilevel"/>
    <w:tmpl w:val="2996D1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BB62FF"/>
    <w:multiLevelType w:val="hybridMultilevel"/>
    <w:tmpl w:val="5D8C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B2"/>
    <w:rsid w:val="001C1AA2"/>
    <w:rsid w:val="00226736"/>
    <w:rsid w:val="00324F5C"/>
    <w:rsid w:val="00707C88"/>
    <w:rsid w:val="00CA48B2"/>
    <w:rsid w:val="00E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4064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ОИВТ2</cp:lastModifiedBy>
  <cp:revision>7</cp:revision>
  <dcterms:created xsi:type="dcterms:W3CDTF">2017-10-27T08:26:00Z</dcterms:created>
  <dcterms:modified xsi:type="dcterms:W3CDTF">2017-10-30T08:39:00Z</dcterms:modified>
</cp:coreProperties>
</file>