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345" w:rsidRPr="004C3B9F" w:rsidRDefault="00F34345" w:rsidP="007018A9">
      <w:pPr>
        <w:jc w:val="center"/>
        <w:rPr>
          <w:b/>
          <w:sz w:val="28"/>
          <w:szCs w:val="28"/>
        </w:rPr>
      </w:pPr>
      <w:r w:rsidRPr="004C3B9F">
        <w:rPr>
          <w:b/>
          <w:sz w:val="28"/>
          <w:szCs w:val="28"/>
        </w:rPr>
        <w:t xml:space="preserve">Аннотация к рабочей программе по математике, 5 класс </w:t>
      </w:r>
    </w:p>
    <w:p w:rsidR="00F34345" w:rsidRDefault="00F34345" w:rsidP="007018A9">
      <w:pPr>
        <w:jc w:val="center"/>
      </w:pPr>
    </w:p>
    <w:p w:rsidR="00F34345" w:rsidRDefault="00F34345" w:rsidP="007018A9">
      <w:pPr>
        <w:jc w:val="center"/>
      </w:pPr>
      <w:r>
        <w:t xml:space="preserve">Ссылка к рабочей программе </w:t>
      </w:r>
      <w:hyperlink r:id="rId4" w:history="1">
        <w:r w:rsidRPr="00F17687">
          <w:rPr>
            <w:rStyle w:val="Hyperlink"/>
          </w:rPr>
          <w:t>http://krinichka.kuib-obr.ru/index.php/o-shkole/obrazovanie/programmy/295-rabochie-programmy-po-matematike-5-klass-nechepurenko-n-n</w:t>
        </w:r>
      </w:hyperlink>
    </w:p>
    <w:p w:rsidR="00F34345" w:rsidRPr="004C3B9F" w:rsidRDefault="00F34345" w:rsidP="007018A9">
      <w:pPr>
        <w:jc w:val="center"/>
      </w:pPr>
    </w:p>
    <w:p w:rsidR="00F34345" w:rsidRDefault="00F34345" w:rsidP="007018A9">
      <w:pPr>
        <w:jc w:val="center"/>
      </w:pPr>
      <w:r>
        <w:t xml:space="preserve">1. Место предмета в структуре основной образовательной программы школы Рабочая программа по математике для 5Г класса реализуется в общеобразовательном классе, исходя из особенностей психического развития и индивидуальных возможностей учащихся, составлена на основе - примерной программы основного общего образования по математике, - учебного плана ГБОУ СОШ № 667, - рабочей программы Е.А. Бунимович, Л.В. Кузнецова, С.С. Минаева, Л.О. Рослова, С.Б. Суворова «Математика. Арифметика. Геометрия», Просвещение, Москва,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 xml:space="preserve">. Преподавание ведется по учебнику Е.А. Бунимович, Л.В. Кузнецова, С.С. Минаева и др. «Математика. Арифметика. Геометрия», Просвещение, Москва,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 xml:space="preserve">. Рабочая программа рассчитана на 170 часов в год (по 5 часов в неделю). 2. Цель изучения предмета </w:t>
      </w:r>
      <w:r>
        <w:sym w:font="Symbol" w:char="F0B7"/>
      </w:r>
      <w:r>
        <w:t xml:space="preserve"> формирование представлений о математике как универсальном языке; </w:t>
      </w:r>
      <w:r>
        <w:sym w:font="Symbol" w:char="F0B7"/>
      </w:r>
      <w:r>
        <w:t xml:space="preserve"> развитие логического мышления, пространственного воображения, алгоритмической культуры; </w:t>
      </w:r>
      <w:r>
        <w:sym w:font="Symbol" w:char="F0B7"/>
      </w:r>
      <w:r>
        <w:t xml:space="preserve"> овладение математическими знаниями и умениями, необходимыми в повседневной жизни и для изучения школьных естественных дисциплин; </w:t>
      </w:r>
      <w:r>
        <w:sym w:font="Symbol" w:char="F0B7"/>
      </w:r>
      <w:r>
        <w:t xml:space="preserve"> воспитание средствами математики культуры личности; </w:t>
      </w:r>
      <w:r>
        <w:sym w:font="Symbol" w:char="F0B7"/>
      </w:r>
      <w:r>
        <w:t xml:space="preserve"> понимание значимости математики для научно-технического прогресса; </w:t>
      </w:r>
      <w:r>
        <w:sym w:font="Symbol" w:char="F0B7"/>
      </w:r>
      <w:r>
        <w:t xml:space="preserve"> отношение к математике как к части общечеловеческой культуры 3. Содержание программы. Курс математики 5 класса включает основные содержательные линии: арифметика, элементы алгебры, геометрии, вероятности и статистики; множества; история математики 4. Основные образовательные технологии. В процессе изучения предмета используются технологии уровневой дифференциации, проблемного обучения, групповые технологии, ИКТ, классно-урочная система. 5. Требования к результатам освоения программы Выпускник научится в 5 классе: - оперировать понятиями множество, элемент множества, подмножество, принадлежность; - распознавать логически некорректные высказывания; - использовать свойства и правила действий с числами при выполнении вычислений; - оценивать результаты вычислений при решении практических задач; - представлять данные в виде таблиц, диаграмм и читать их; - решать несложные сюжетные задачи разных типов на все арифметические действия; - оперировать понятиями геометрических фигур, изображать их от руки и с помощью линейки и циркуля; - выполнять измерение длин, расстояний, величин углов, с помощью инструментов для измерений длин и углов, вычислять площадь прямоугольников; - описывать отдельные выдающиеся результаты, полученные в ходе развития математики, знать примеры математических открытий и их авторов, в связи с отечественной и всемирной историей 6. Формы контроля. Контроль знаний проводится в форме проверочных работ, математических диктантов, тестов, зачётов и др. форм контроля. В течение учебного года программой предусмотрено проведение 12 контрольных работ. А</w:t>
      </w:r>
    </w:p>
    <w:p w:rsidR="00F34345" w:rsidRDefault="00F34345" w:rsidP="007018A9">
      <w:pPr>
        <w:jc w:val="center"/>
      </w:pPr>
    </w:p>
    <w:p w:rsidR="00F34345" w:rsidRDefault="00F34345" w:rsidP="007018A9">
      <w:pPr>
        <w:jc w:val="center"/>
      </w:pPr>
    </w:p>
    <w:p w:rsidR="00F34345" w:rsidRDefault="00F34345" w:rsidP="007018A9">
      <w:pPr>
        <w:jc w:val="center"/>
      </w:pPr>
    </w:p>
    <w:p w:rsidR="00F34345" w:rsidRDefault="00F34345" w:rsidP="007018A9">
      <w:pPr>
        <w:jc w:val="center"/>
      </w:pPr>
    </w:p>
    <w:p w:rsidR="00F34345" w:rsidRDefault="00F34345" w:rsidP="007018A9">
      <w:pPr>
        <w:jc w:val="center"/>
      </w:pPr>
    </w:p>
    <w:p w:rsidR="00F34345" w:rsidRDefault="00F34345" w:rsidP="007018A9">
      <w:pPr>
        <w:jc w:val="center"/>
      </w:pPr>
    </w:p>
    <w:p w:rsidR="00F34345" w:rsidRDefault="00F34345" w:rsidP="007018A9">
      <w:pPr>
        <w:jc w:val="center"/>
      </w:pPr>
    </w:p>
    <w:p w:rsidR="00F34345" w:rsidRDefault="00F34345" w:rsidP="007018A9">
      <w:pPr>
        <w:jc w:val="center"/>
      </w:pPr>
    </w:p>
    <w:p w:rsidR="00F34345" w:rsidRDefault="00F34345" w:rsidP="007018A9">
      <w:pPr>
        <w:jc w:val="center"/>
      </w:pPr>
    </w:p>
    <w:p w:rsidR="00F34345" w:rsidRDefault="00F34345" w:rsidP="007018A9">
      <w:pPr>
        <w:jc w:val="center"/>
      </w:pPr>
      <w:bookmarkStart w:id="0" w:name="_GoBack"/>
      <w:bookmarkEnd w:id="0"/>
      <w:r>
        <w:rPr>
          <w:b/>
        </w:rPr>
        <w:t>Аннотация к рабочим программам</w:t>
      </w:r>
      <w:r>
        <w:t xml:space="preserve"> </w:t>
      </w:r>
      <w:r>
        <w:br/>
        <w:t>по математике</w:t>
      </w:r>
    </w:p>
    <w:p w:rsidR="00F34345" w:rsidRDefault="00F34345" w:rsidP="007018A9">
      <w:pPr>
        <w:pStyle w:val="NoSpacing"/>
        <w:rPr>
          <w:b/>
        </w:rPr>
      </w:pPr>
      <w:r>
        <w:rPr>
          <w:b/>
        </w:rPr>
        <w:t>Класс: 5</w:t>
      </w:r>
    </w:p>
    <w:p w:rsidR="00F34345" w:rsidRDefault="00F34345" w:rsidP="007018A9">
      <w:pPr>
        <w:pStyle w:val="NoSpacing"/>
        <w:rPr>
          <w:b/>
        </w:rPr>
      </w:pPr>
      <w:r>
        <w:rPr>
          <w:b/>
        </w:rPr>
        <w:t>Уровень изучения учебного материала: базовый</w:t>
      </w:r>
    </w:p>
    <w:p w:rsidR="00F34345" w:rsidRDefault="00F34345" w:rsidP="007018A9">
      <w:pPr>
        <w:pStyle w:val="NoSpacing"/>
      </w:pPr>
      <w:r>
        <w:rPr>
          <w:b/>
        </w:rPr>
        <w:t xml:space="preserve">Учебник </w:t>
      </w:r>
      <w:r>
        <w:t>Математика. Арифметика. Геометрия. 5 класс.  Е.А. Бунимович, Г.В. Дорофеев, С.Б.Суворова и др.</w:t>
      </w:r>
    </w:p>
    <w:p w:rsidR="00F34345" w:rsidRDefault="00F34345" w:rsidP="007018A9">
      <w:pPr>
        <w:pStyle w:val="NoSpacing"/>
        <w:rPr>
          <w:u w:val="single"/>
        </w:rPr>
      </w:pPr>
      <w:r>
        <w:t xml:space="preserve"> </w:t>
      </w:r>
      <w:r>
        <w:rPr>
          <w:u w:val="single"/>
        </w:rPr>
        <w:t xml:space="preserve">Состав УМК: </w:t>
      </w:r>
    </w:p>
    <w:p w:rsidR="00F34345" w:rsidRDefault="00F34345" w:rsidP="007018A9">
      <w:pPr>
        <w:pStyle w:val="NoSpacing"/>
      </w:pPr>
      <w:r>
        <w:t>1.Рабочие программы. Математика. Предметная линия учебников «Сферы Состав УМК:</w:t>
      </w:r>
    </w:p>
    <w:p w:rsidR="00F34345" w:rsidRDefault="00F34345" w:rsidP="007018A9">
      <w:pPr>
        <w:pStyle w:val="NoSpacing"/>
      </w:pPr>
      <w:r>
        <w:t xml:space="preserve"> 5-6 классы: пособие для учителей общеобразовательных учреждений / Е.А.Бунимович, Л.В.Кузнецова, С.С. Минаева, Л.О. Рослова, С.Б. Суворова.-М.: Просвещение, 2011.</w:t>
      </w:r>
    </w:p>
    <w:p w:rsidR="00F34345" w:rsidRDefault="00F34345" w:rsidP="007018A9">
      <w:pPr>
        <w:pStyle w:val="NoSpacing"/>
      </w:pPr>
      <w:r>
        <w:t>2. Математика. Арифметика. Геометрия. 5 класс: учебник для общеобразовательных учреждений./ Е.А. Бунимович, Г.В. Дорофеев, С.Б.Суворова и др. – М.: Просвещение, 2010.</w:t>
      </w:r>
    </w:p>
    <w:p w:rsidR="00F34345" w:rsidRDefault="00F34345" w:rsidP="007018A9">
      <w:pPr>
        <w:pStyle w:val="NoSpacing"/>
      </w:pPr>
      <w:r>
        <w:t>3. Электронное приложение к учебнику «Математика.Арифметика. Геометрия». 5 класс Автор Е.А. Бунимович и др. – М.: Просвещение, 2010 .</w:t>
      </w:r>
    </w:p>
    <w:p w:rsidR="00F34345" w:rsidRDefault="00F34345" w:rsidP="007018A9">
      <w:pPr>
        <w:pStyle w:val="NoSpacing"/>
      </w:pPr>
      <w:r>
        <w:t>4. Тетрадь-тренажёр « Математика. Арифметика. Геометрия». 5 класс. Пособие для учащихся общеобразовательных учреждений./ Е.А. Бунимович, Л.В. Кузнецова, С.С. Минаева и др. – М.: Просвещение, 2014</w:t>
      </w:r>
    </w:p>
    <w:p w:rsidR="00F34345" w:rsidRDefault="00F34345" w:rsidP="007018A9">
      <w:pPr>
        <w:pStyle w:val="NoSpacing"/>
      </w:pPr>
      <w:r>
        <w:t>5. Задачник «Математика. Арифметика. Геометрия» . 5 класс. Е.А. Бунимович, Л.В. Кузнецова, С.С. Минаева и др. – М.: Просвещение, 2014.</w:t>
      </w:r>
    </w:p>
    <w:p w:rsidR="00F34345" w:rsidRDefault="00F34345" w:rsidP="007018A9">
      <w:pPr>
        <w:pStyle w:val="NoSpacing"/>
      </w:pPr>
      <w:r>
        <w:t>6. Тетрадь-экзаменатор» Математика. Арифметика. Геометрия». 5 класс: пособие для учащихся общеобразовательных учреждений.– М.: Просвещение, 2010.</w:t>
      </w:r>
    </w:p>
    <w:p w:rsidR="00F34345" w:rsidRDefault="00F34345" w:rsidP="007018A9">
      <w:pPr>
        <w:pStyle w:val="NoSpacing"/>
      </w:pPr>
      <w:r>
        <w:t>7. Поурочные методические рекомендации «Математика. Арифметика. Геометрия» 5 класс: пособие для учителей общеобразовательных учреждений./ Н.В.Сафонова и др. – М.: Просвещение, 2012</w:t>
      </w:r>
    </w:p>
    <w:p w:rsidR="00F34345" w:rsidRDefault="00F34345" w:rsidP="007018A9">
      <w:pPr>
        <w:pStyle w:val="NoSpacing"/>
      </w:pPr>
      <w:r>
        <w:rPr>
          <w:b/>
        </w:rPr>
        <w:t>Количество часов для изучения:</w:t>
      </w:r>
      <w:r>
        <w:t xml:space="preserve"> 170</w:t>
      </w:r>
      <w:r>
        <w:rPr>
          <w:vertAlign w:val="superscript"/>
        </w:rPr>
        <w:t xml:space="preserve"> </w:t>
      </w:r>
      <w:r>
        <w:t>(5 часов в неделю)</w:t>
      </w:r>
      <w:r>
        <w:rPr>
          <w:vertAlign w:val="superscript"/>
        </w:rPr>
        <w:t xml:space="preserve"> </w:t>
      </w:r>
    </w:p>
    <w:p w:rsidR="00F34345" w:rsidRDefault="00F34345" w:rsidP="007018A9">
      <w:pPr>
        <w:pStyle w:val="NoSpacing"/>
        <w:rPr>
          <w:b/>
        </w:rPr>
      </w:pPr>
      <w:r>
        <w:rPr>
          <w:b/>
        </w:rPr>
        <w:t>Основные разделы (темы) содержания:</w:t>
      </w:r>
    </w:p>
    <w:p w:rsidR="00F34345" w:rsidRDefault="00F34345" w:rsidP="007018A9">
      <w:pPr>
        <w:pStyle w:val="NoSpacing"/>
      </w:pPr>
      <w:r>
        <w:t>Глава 1</w:t>
      </w:r>
    </w:p>
    <w:p w:rsidR="00F34345" w:rsidRDefault="00F34345" w:rsidP="007018A9">
      <w:pPr>
        <w:pStyle w:val="NoSpacing"/>
      </w:pPr>
      <w:r>
        <w:t xml:space="preserve">Линии 9 ч </w:t>
      </w:r>
    </w:p>
    <w:p w:rsidR="00F34345" w:rsidRDefault="00F34345" w:rsidP="007018A9">
      <w:pPr>
        <w:pStyle w:val="NoSpacing"/>
      </w:pPr>
      <w:r>
        <w:t>Глава 2</w:t>
      </w:r>
    </w:p>
    <w:p w:rsidR="00F34345" w:rsidRDefault="00F34345" w:rsidP="007018A9">
      <w:pPr>
        <w:pStyle w:val="NoSpacing"/>
      </w:pPr>
      <w:r>
        <w:t>Натуральные числа 12 ч</w:t>
      </w:r>
    </w:p>
    <w:p w:rsidR="00F34345" w:rsidRDefault="00F34345" w:rsidP="007018A9">
      <w:pPr>
        <w:pStyle w:val="NoSpacing"/>
      </w:pPr>
      <w:r>
        <w:t>Глава 3</w:t>
      </w:r>
    </w:p>
    <w:p w:rsidR="00F34345" w:rsidRDefault="00F34345" w:rsidP="007018A9">
      <w:pPr>
        <w:pStyle w:val="NoSpacing"/>
      </w:pPr>
      <w:r>
        <w:t>Действия с натуральными числами 21ч</w:t>
      </w:r>
    </w:p>
    <w:p w:rsidR="00F34345" w:rsidRDefault="00F34345" w:rsidP="007018A9">
      <w:pPr>
        <w:pStyle w:val="NoSpacing"/>
      </w:pPr>
      <w:r>
        <w:t>Глава 4</w:t>
      </w:r>
    </w:p>
    <w:p w:rsidR="00F34345" w:rsidRDefault="00F34345" w:rsidP="007018A9">
      <w:pPr>
        <w:pStyle w:val="NoSpacing"/>
      </w:pPr>
      <w:r>
        <w:t>Использование свойств действий при вычислениях 10ч</w:t>
      </w:r>
    </w:p>
    <w:p w:rsidR="00F34345" w:rsidRDefault="00F34345" w:rsidP="007018A9">
      <w:pPr>
        <w:pStyle w:val="NoSpacing"/>
      </w:pPr>
      <w:r>
        <w:t>Глава 5</w:t>
      </w:r>
    </w:p>
    <w:p w:rsidR="00F34345" w:rsidRDefault="00F34345" w:rsidP="007018A9">
      <w:pPr>
        <w:pStyle w:val="NoSpacing"/>
      </w:pPr>
      <w:r>
        <w:t>Углы и многоугольники 9 ч</w:t>
      </w:r>
    </w:p>
    <w:p w:rsidR="00F34345" w:rsidRDefault="00F34345" w:rsidP="007018A9">
      <w:pPr>
        <w:pStyle w:val="NoSpacing"/>
      </w:pPr>
      <w:r>
        <w:t xml:space="preserve">Глава 6 </w:t>
      </w:r>
    </w:p>
    <w:p w:rsidR="00F34345" w:rsidRDefault="00F34345" w:rsidP="007018A9">
      <w:pPr>
        <w:pStyle w:val="NoSpacing"/>
      </w:pPr>
      <w:r>
        <w:t>Делимость чисел 16 ч</w:t>
      </w:r>
    </w:p>
    <w:p w:rsidR="00F34345" w:rsidRDefault="00F34345" w:rsidP="007018A9">
      <w:pPr>
        <w:pStyle w:val="NoSpacing"/>
      </w:pPr>
      <w:r>
        <w:t xml:space="preserve">Глава 7 </w:t>
      </w:r>
    </w:p>
    <w:p w:rsidR="00F34345" w:rsidRDefault="00F34345" w:rsidP="007018A9">
      <w:pPr>
        <w:pStyle w:val="NoSpacing"/>
      </w:pPr>
      <w:r>
        <w:t>Треугольники и четырехугольники 10 ч</w:t>
      </w:r>
    </w:p>
    <w:p w:rsidR="00F34345" w:rsidRDefault="00F34345" w:rsidP="007018A9">
      <w:pPr>
        <w:pStyle w:val="NoSpacing"/>
      </w:pPr>
      <w:r>
        <w:t>Глава 8</w:t>
      </w:r>
    </w:p>
    <w:p w:rsidR="00F34345" w:rsidRDefault="00F34345" w:rsidP="007018A9">
      <w:pPr>
        <w:pStyle w:val="NoSpacing"/>
      </w:pPr>
      <w:r>
        <w:t>Дроби 19 ч</w:t>
      </w:r>
    </w:p>
    <w:p w:rsidR="00F34345" w:rsidRDefault="00F34345" w:rsidP="007018A9">
      <w:pPr>
        <w:pStyle w:val="NoSpacing"/>
      </w:pPr>
      <w:r>
        <w:t xml:space="preserve">Глава 9 </w:t>
      </w:r>
    </w:p>
    <w:p w:rsidR="00F34345" w:rsidRDefault="00F34345" w:rsidP="007018A9">
      <w:pPr>
        <w:pStyle w:val="NoSpacing"/>
      </w:pPr>
      <w:r>
        <w:t>Действия с дробями 35 ч</w:t>
      </w:r>
    </w:p>
    <w:p w:rsidR="00F34345" w:rsidRDefault="00F34345" w:rsidP="007018A9">
      <w:pPr>
        <w:pStyle w:val="NoSpacing"/>
      </w:pPr>
      <w:r>
        <w:t xml:space="preserve">Глава 10 </w:t>
      </w:r>
    </w:p>
    <w:p w:rsidR="00F34345" w:rsidRDefault="00F34345" w:rsidP="007018A9">
      <w:pPr>
        <w:pStyle w:val="NoSpacing"/>
      </w:pPr>
      <w:r>
        <w:t>Многогранники 11 ч</w:t>
      </w:r>
    </w:p>
    <w:p w:rsidR="00F34345" w:rsidRDefault="00F34345" w:rsidP="007018A9">
      <w:pPr>
        <w:pStyle w:val="NoSpacing"/>
      </w:pPr>
      <w:r>
        <w:t>Глава 11</w:t>
      </w:r>
    </w:p>
    <w:p w:rsidR="00F34345" w:rsidRDefault="00F34345" w:rsidP="007018A9">
      <w:pPr>
        <w:pStyle w:val="NoSpacing"/>
      </w:pPr>
      <w:r>
        <w:t xml:space="preserve">Таблицы и диаграммы 9 ч </w:t>
      </w:r>
    </w:p>
    <w:p w:rsidR="00F34345" w:rsidRDefault="00F34345" w:rsidP="007018A9">
      <w:pPr>
        <w:pStyle w:val="NoSpacing"/>
      </w:pPr>
      <w:r>
        <w:t>Итоговое повторение 9 ч</w:t>
      </w:r>
    </w:p>
    <w:p w:rsidR="00F34345" w:rsidRDefault="00F34345" w:rsidP="007018A9">
      <w:pPr>
        <w:pStyle w:val="NoSpacing"/>
      </w:pPr>
    </w:p>
    <w:p w:rsidR="00F34345" w:rsidRDefault="00F34345" w:rsidP="007018A9">
      <w:pPr>
        <w:pStyle w:val="NoSpacing"/>
        <w:rPr>
          <w:b/>
        </w:rPr>
      </w:pPr>
      <w:r>
        <w:rPr>
          <w:b/>
        </w:rPr>
        <w:t xml:space="preserve">О требованиях к уровню подготовки учащегося для данного класса: </w:t>
      </w:r>
    </w:p>
    <w:p w:rsidR="00F34345" w:rsidRDefault="00F34345" w:rsidP="007018A9">
      <w:pPr>
        <w:pStyle w:val="NoSpacing"/>
      </w:pPr>
      <w:r>
        <w:t>Планируемые результаты освоения курса математики 5 класса</w:t>
      </w:r>
    </w:p>
    <w:p w:rsidR="00F34345" w:rsidRDefault="00F34345" w:rsidP="007018A9">
      <w:pPr>
        <w:pStyle w:val="NoSpacing"/>
        <w:rPr>
          <w:b/>
        </w:rPr>
      </w:pPr>
      <w:r>
        <w:rPr>
          <w:b/>
        </w:rPr>
        <w:t>Личностные:</w:t>
      </w:r>
    </w:p>
    <w:p w:rsidR="00F34345" w:rsidRDefault="00F34345" w:rsidP="007018A9">
      <w:pPr>
        <w:pStyle w:val="NoSpacing"/>
      </w:pPr>
      <w:r>
        <w:t>знакомство с фактами, иллюстрирующими важные этапы развития математики (изобретение десятичной нумерации, обыкновенных дробей, десятичных дробей; происхождение геометрии их практических потребностей людей);</w:t>
      </w:r>
    </w:p>
    <w:p w:rsidR="00F34345" w:rsidRDefault="00F34345" w:rsidP="007018A9">
      <w:pPr>
        <w:pStyle w:val="NoSpacing"/>
      </w:pPr>
      <w:r>
        <w:t>способность к эмоциональному восприятию математических объектов, рассуждений, решение задач, рассматриваемых проблем;</w:t>
      </w:r>
    </w:p>
    <w:p w:rsidR="00F34345" w:rsidRDefault="00F34345" w:rsidP="007018A9">
      <w:pPr>
        <w:pStyle w:val="NoSpacing"/>
      </w:pPr>
      <w:r>
        <w:t>умение строить речевые конструкции (устные и письменные) с использованием изученной терминологии и символики, понимать смысл поставленной задачи, осуществлять перевод с естественного языка на математический и наоборот.</w:t>
      </w:r>
    </w:p>
    <w:p w:rsidR="00F34345" w:rsidRDefault="00F34345" w:rsidP="007018A9">
      <w:pPr>
        <w:pStyle w:val="NoSpacing"/>
        <w:rPr>
          <w:b/>
        </w:rPr>
      </w:pPr>
      <w:r>
        <w:rPr>
          <w:b/>
        </w:rPr>
        <w:t>Метапредметные:</w:t>
      </w:r>
    </w:p>
    <w:p w:rsidR="00F34345" w:rsidRDefault="00F34345" w:rsidP="007018A9">
      <w:pPr>
        <w:pStyle w:val="NoSpacing"/>
      </w:pPr>
      <w:r>
        <w:t>умение планировать свою деятельность при решении учебных математических задач, видеть различные стратегии решения задач, осознанно выбирать способ решения;</w:t>
      </w:r>
    </w:p>
    <w:p w:rsidR="00F34345" w:rsidRDefault="00F34345" w:rsidP="007018A9">
      <w:pPr>
        <w:pStyle w:val="NoSpacing"/>
      </w:pPr>
      <w:r>
        <w:t>умение работать с учебным математическим текстом (выделять смысловые фрагменты, находить ответы на поставленные вопросы и пр.);</w:t>
      </w:r>
    </w:p>
    <w:p w:rsidR="00F34345" w:rsidRDefault="00F34345" w:rsidP="007018A9">
      <w:pPr>
        <w:pStyle w:val="NoSpacing"/>
      </w:pPr>
      <w:r>
        <w:t>умение проводить несложные доказательные рассуждения, опираясь на изученные определения, свойства, признаки; распознавать верные и неверные утверждения; опровергать с помощью контрпримеров неверные утверждения; иллюстрировать примерами изученные понятия и факты;</w:t>
      </w:r>
    </w:p>
    <w:p w:rsidR="00F34345" w:rsidRDefault="00F34345" w:rsidP="007018A9">
      <w:pPr>
        <w:pStyle w:val="NoSpacing"/>
      </w:pPr>
      <w:r>
        <w:t>умение действовать в соответствии с предложенным алгоритмом, составлять несложные алгоритмы вычислений и построений;</w:t>
      </w:r>
    </w:p>
    <w:p w:rsidR="00F34345" w:rsidRDefault="00F34345" w:rsidP="007018A9">
      <w:pPr>
        <w:pStyle w:val="NoSpacing"/>
      </w:pPr>
      <w:r>
        <w:t>применение приёмов самоконтроля при решении учебных задач;</w:t>
      </w:r>
    </w:p>
    <w:p w:rsidR="00F34345" w:rsidRDefault="00F34345" w:rsidP="007018A9">
      <w:pPr>
        <w:pStyle w:val="NoSpacing"/>
      </w:pPr>
      <w:r>
        <w:t>умение видеть математическую задачу в несложных практических ситуациях.</w:t>
      </w:r>
    </w:p>
    <w:p w:rsidR="00F34345" w:rsidRDefault="00F34345" w:rsidP="007018A9">
      <w:pPr>
        <w:pStyle w:val="NoSpacing"/>
      </w:pPr>
      <w:r>
        <w:t>Предметные:</w:t>
      </w:r>
    </w:p>
    <w:p w:rsidR="00F34345" w:rsidRDefault="00F34345" w:rsidP="007018A9">
      <w:pPr>
        <w:pStyle w:val="NoSpacing"/>
      </w:pPr>
      <w:r>
        <w:t>владение базовым понятийным аппаратом по основным разделам содержания;</w:t>
      </w:r>
    </w:p>
    <w:p w:rsidR="00F34345" w:rsidRDefault="00F34345" w:rsidP="007018A9">
      <w:pPr>
        <w:pStyle w:val="NoSpacing"/>
      </w:pPr>
      <w:r>
        <w:t>владение навыками вычислений с натуральными числами, обыкновенными и десятичными дробями, положительными и отрицательными числами;</w:t>
      </w:r>
    </w:p>
    <w:p w:rsidR="00F34345" w:rsidRDefault="00F34345" w:rsidP="007018A9">
      <w:pPr>
        <w:pStyle w:val="NoSpacing"/>
      </w:pPr>
      <w:r>
        <w:t xml:space="preserve">умение решать текстовые задачи арифметическим способом, используя различные способы рассуждения; </w:t>
      </w:r>
    </w:p>
    <w:p w:rsidR="00F34345" w:rsidRDefault="00F34345" w:rsidP="007018A9">
      <w:pPr>
        <w:pStyle w:val="NoSpacing"/>
      </w:pPr>
      <w:r>
        <w:t>усвоение на наглядном уровне знаний о свойствах плоских и пространственных фигур; приобретение навыков их изображения; умение использовать геометрический язык для описания предметов окружающего мира;</w:t>
      </w:r>
    </w:p>
    <w:p w:rsidR="00F34345" w:rsidRDefault="00F34345" w:rsidP="007018A9">
      <w:pPr>
        <w:pStyle w:val="NoSpacing"/>
      </w:pPr>
      <w:r>
        <w:t>приобретение опыта измерения длин отрезков, величин углов, вычисления площадей и объёмов; понимание идеи измерения длин, площадей, объёмов;</w:t>
      </w:r>
    </w:p>
    <w:p w:rsidR="00F34345" w:rsidRDefault="00F34345" w:rsidP="007018A9">
      <w:pPr>
        <w:pStyle w:val="NoSpacing"/>
      </w:pPr>
      <w:r>
        <w:t>знакомство с идеями равенства фигур, симметрии; умение распознавать и изображать равные и симметричные фигуры;</w:t>
      </w:r>
    </w:p>
    <w:p w:rsidR="00F34345" w:rsidRDefault="00F34345" w:rsidP="007018A9">
      <w:pPr>
        <w:pStyle w:val="NoSpacing"/>
      </w:pPr>
      <w:r>
        <w:t>умение проводить несложные практические расчёты (вычисления с процентами, выполнение измерений, использование прикидки и оценки);</w:t>
      </w:r>
    </w:p>
    <w:p w:rsidR="00F34345" w:rsidRDefault="00F34345" w:rsidP="007018A9">
      <w:pPr>
        <w:pStyle w:val="NoSpacing"/>
      </w:pPr>
      <w:r>
        <w:t>использование букв для записи общих утверждений, формул, выражений, уравнений; умение оперировать понятием «буквенное выражение», осуществлять элементарную деятельность, связанную с понятием «уравнение»;</w:t>
      </w:r>
    </w:p>
    <w:p w:rsidR="00F34345" w:rsidRDefault="00F34345" w:rsidP="007018A9">
      <w:pPr>
        <w:pStyle w:val="NoSpacing"/>
      </w:pPr>
      <w:r>
        <w:t>знакомство с координатами на прямой и на плоскости, построение точек и фигур на координатной плоскости;</w:t>
      </w:r>
    </w:p>
    <w:p w:rsidR="00F34345" w:rsidRDefault="00F34345" w:rsidP="007018A9">
      <w:pPr>
        <w:pStyle w:val="NoSpacing"/>
      </w:pPr>
      <w:r>
        <w:t>понимание и использование информации, представленной в форме таблицы, столбчатой или круговой диаграммы;</w:t>
      </w:r>
    </w:p>
    <w:p w:rsidR="00F34345" w:rsidRDefault="00F34345" w:rsidP="007018A9">
      <w:pPr>
        <w:pStyle w:val="NoSpacing"/>
      </w:pPr>
      <w:r>
        <w:t>умение решать простейшие комбинаторные задачи перебором возможных вариантов.</w:t>
      </w:r>
    </w:p>
    <w:p w:rsidR="00F34345" w:rsidRDefault="00F34345" w:rsidP="007018A9">
      <w:pPr>
        <w:pStyle w:val="NoSpacing"/>
      </w:pPr>
    </w:p>
    <w:p w:rsidR="00F34345" w:rsidRDefault="00F34345" w:rsidP="007018A9">
      <w:pPr>
        <w:pStyle w:val="NoSpacing"/>
      </w:pPr>
      <w:r>
        <w:rPr>
          <w:i/>
          <w:iCs/>
        </w:rPr>
        <w:t>В результате изучения темы «Линии» обучающиеся</w:t>
      </w:r>
    </w:p>
    <w:p w:rsidR="00F34345" w:rsidRDefault="00F34345" w:rsidP="007018A9">
      <w:pPr>
        <w:pStyle w:val="NoSpacing"/>
      </w:pPr>
      <w:r>
        <w:rPr>
          <w:i/>
          <w:iCs/>
          <w:u w:val="single"/>
        </w:rPr>
        <w:t>должны уметь:</w:t>
      </w:r>
    </w:p>
    <w:p w:rsidR="00F34345" w:rsidRDefault="00F34345" w:rsidP="007018A9">
      <w:pPr>
        <w:pStyle w:val="NoSpacing"/>
      </w:pPr>
      <w:r>
        <w:t>Различать виды линий;</w:t>
      </w:r>
    </w:p>
    <w:p w:rsidR="00F34345" w:rsidRDefault="00F34345" w:rsidP="007018A9">
      <w:pPr>
        <w:pStyle w:val="NoSpacing"/>
      </w:pPr>
      <w:r>
        <w:t>Проводить и обозначать прямую, луч, отрезок, ломаную;</w:t>
      </w:r>
    </w:p>
    <w:p w:rsidR="00F34345" w:rsidRDefault="00F34345" w:rsidP="007018A9">
      <w:pPr>
        <w:pStyle w:val="NoSpacing"/>
      </w:pPr>
      <w:r>
        <w:t>Строить отрезок заданной длины и находить длину отрезка;</w:t>
      </w:r>
    </w:p>
    <w:p w:rsidR="00F34345" w:rsidRDefault="00F34345" w:rsidP="007018A9">
      <w:pPr>
        <w:pStyle w:val="NoSpacing"/>
      </w:pPr>
      <w:r>
        <w:t>Распознавать окружность; проводить окружность заданного радиуса;</w:t>
      </w:r>
    </w:p>
    <w:p w:rsidR="00F34345" w:rsidRDefault="00F34345" w:rsidP="007018A9">
      <w:pPr>
        <w:pStyle w:val="NoSpacing"/>
      </w:pPr>
      <w:r>
        <w:t>Переходить от одних единиц измерения длины к другим единицам, выбирать подходящие единицы измерения в зависимости от контекста задачи.</w:t>
      </w:r>
    </w:p>
    <w:p w:rsidR="00F34345" w:rsidRDefault="00F34345" w:rsidP="007018A9">
      <w:pPr>
        <w:pStyle w:val="NoSpacing"/>
      </w:pPr>
      <w:r>
        <w:rPr>
          <w:i/>
          <w:iCs/>
          <w:u w:val="single"/>
        </w:rPr>
        <w:t>получат возможность:</w:t>
      </w:r>
    </w:p>
    <w:p w:rsidR="00F34345" w:rsidRDefault="00F34345" w:rsidP="007018A9">
      <w:pPr>
        <w:pStyle w:val="NoSpacing"/>
      </w:pPr>
      <w:r>
        <w:t>Приобрести опыт выполнения проектных работ по темам: «Старинные меры длины», «Инструменты для измерения длин», «Окружности в народном прикладном искусстве».</w:t>
      </w:r>
    </w:p>
    <w:p w:rsidR="00F34345" w:rsidRDefault="00F34345" w:rsidP="007018A9">
      <w:pPr>
        <w:pStyle w:val="NoSpacing"/>
      </w:pPr>
      <w:r>
        <w:rPr>
          <w:i/>
          <w:iCs/>
        </w:rPr>
        <w:t>В результате изучения темы «Натуральные числа» обучающиеся</w:t>
      </w:r>
    </w:p>
    <w:p w:rsidR="00F34345" w:rsidRDefault="00F34345" w:rsidP="007018A9">
      <w:pPr>
        <w:pStyle w:val="NoSpacing"/>
      </w:pPr>
      <w:r>
        <w:rPr>
          <w:i/>
          <w:iCs/>
          <w:u w:val="single"/>
        </w:rPr>
        <w:t>должны уметь:</w:t>
      </w:r>
    </w:p>
    <w:p w:rsidR="00F34345" w:rsidRDefault="00F34345" w:rsidP="007018A9">
      <w:pPr>
        <w:pStyle w:val="NoSpacing"/>
      </w:pPr>
      <w:r>
        <w:t>Понимать особенности десятичной системы счисления; знать названия разрядов и классов (в том числе «миллион»и «миллиард»);</w:t>
      </w:r>
    </w:p>
    <w:p w:rsidR="00F34345" w:rsidRDefault="00F34345" w:rsidP="007018A9">
      <w:pPr>
        <w:pStyle w:val="NoSpacing"/>
      </w:pPr>
      <w:r>
        <w:t>Читать и записывать натуральные числа,используя также и сокращённые обозначения (тыс., млн, млрд); уметь представлять натуральное число в виде суммы разрядных слагаемых;</w:t>
      </w:r>
    </w:p>
    <w:p w:rsidR="00F34345" w:rsidRDefault="00F34345" w:rsidP="007018A9">
      <w:pPr>
        <w:pStyle w:val="NoSpacing"/>
      </w:pPr>
      <w:r>
        <w:t xml:space="preserve">Приобрести опыт чтения чисел, записанных римскими цифрами, используя в качестве справочного материала таблицу значений таких цифр, как </w:t>
      </w:r>
      <w:r>
        <w:rPr>
          <w:lang w:val="en-US"/>
        </w:rPr>
        <w:t>L</w:t>
      </w:r>
      <w:r>
        <w:t>,</w:t>
      </w:r>
      <w:r>
        <w:rPr>
          <w:lang w:val="en-US"/>
        </w:rPr>
        <w:t>C</w:t>
      </w:r>
      <w:r>
        <w:t>,</w:t>
      </w:r>
      <w:r>
        <w:rPr>
          <w:lang w:val="en-US"/>
        </w:rPr>
        <w:t>D</w:t>
      </w:r>
      <w:r>
        <w:t>,</w:t>
      </w:r>
      <w:r>
        <w:rPr>
          <w:lang w:val="en-US"/>
        </w:rPr>
        <w:t>M</w:t>
      </w:r>
      <w:r>
        <w:t>; читать и записывать римскими цифрами числа в простейших, наиболее употребительных случаях (например IV,XII,XIX);</w:t>
      </w:r>
    </w:p>
    <w:p w:rsidR="00F34345" w:rsidRDefault="00F34345" w:rsidP="007018A9">
      <w:pPr>
        <w:pStyle w:val="NoSpacing"/>
      </w:pPr>
      <w:r>
        <w:t>Сравнивать и упорядочивать натуральные числа, используя для записи результата знаки &lt; и &gt; ; читать и записывать двойные неравенства;</w:t>
      </w:r>
    </w:p>
    <w:p w:rsidR="00F34345" w:rsidRDefault="00F34345" w:rsidP="007018A9">
      <w:pPr>
        <w:pStyle w:val="NoSpacing"/>
      </w:pPr>
      <w:r>
        <w:t>Изображать натуральные числа точками на координатной прямой; понимать и уметь читать записи типа А(3);</w:t>
      </w:r>
    </w:p>
    <w:p w:rsidR="00F34345" w:rsidRDefault="00F34345" w:rsidP="007018A9">
      <w:pPr>
        <w:pStyle w:val="NoSpacing"/>
      </w:pPr>
      <w:r>
        <w:t>Округлять натуральные числа до указанного разряда, поясняя при этом свои действия;</w:t>
      </w:r>
    </w:p>
    <w:p w:rsidR="00F34345" w:rsidRDefault="00F34345" w:rsidP="007018A9">
      <w:pPr>
        <w:pStyle w:val="NoSpacing"/>
      </w:pPr>
      <w:r>
        <w:t>Знать термины «приближённое значение с недостатком» и «приближённое значение с избытком»;</w:t>
      </w:r>
    </w:p>
    <w:p w:rsidR="00F34345" w:rsidRDefault="00F34345" w:rsidP="007018A9">
      <w:pPr>
        <w:pStyle w:val="NoSpacing"/>
      </w:pPr>
      <w:r>
        <w:t>Приобрести первоначальный опыт решения комбинаторных задач методом перебора всех возможных вариантов.</w:t>
      </w:r>
    </w:p>
    <w:p w:rsidR="00F34345" w:rsidRDefault="00F34345" w:rsidP="007018A9">
      <w:pPr>
        <w:pStyle w:val="NoSpacing"/>
      </w:pPr>
      <w:r>
        <w:rPr>
          <w:i/>
          <w:iCs/>
          <w:u w:val="single"/>
        </w:rPr>
        <w:t>получат возможность:</w:t>
      </w:r>
    </w:p>
    <w:p w:rsidR="00F34345" w:rsidRDefault="00F34345" w:rsidP="007018A9">
      <w:pPr>
        <w:pStyle w:val="NoSpacing"/>
      </w:pPr>
      <w:r>
        <w:t>познакомиться с позиционными системами счисления</w:t>
      </w:r>
    </w:p>
    <w:p w:rsidR="00F34345" w:rsidRDefault="00F34345" w:rsidP="007018A9">
      <w:pPr>
        <w:pStyle w:val="NoSpacing"/>
      </w:pPr>
      <w:r>
        <w:t>углубить и развить представления о натуральных числах</w:t>
      </w:r>
    </w:p>
    <w:p w:rsidR="00F34345" w:rsidRDefault="00F34345" w:rsidP="007018A9">
      <w:pPr>
        <w:pStyle w:val="NoSpacing"/>
      </w:pPr>
      <w:r>
        <w:t>приобрести привычку контролировать вычисления</w:t>
      </w:r>
    </w:p>
    <w:p w:rsidR="00F34345" w:rsidRDefault="00F34345" w:rsidP="007018A9">
      <w:pPr>
        <w:pStyle w:val="NoSpacing"/>
      </w:pPr>
      <w:r>
        <w:rPr>
          <w:i/>
          <w:iCs/>
        </w:rPr>
        <w:t xml:space="preserve">В результате изучения темы «Действия с натуральными числами» обучающиеся </w:t>
      </w:r>
    </w:p>
    <w:p w:rsidR="00F34345" w:rsidRDefault="00F34345" w:rsidP="007018A9">
      <w:pPr>
        <w:pStyle w:val="NoSpacing"/>
      </w:pPr>
      <w:r>
        <w:rPr>
          <w:i/>
          <w:iCs/>
          <w:u w:val="single"/>
        </w:rPr>
        <w:t>должны</w:t>
      </w:r>
      <w:r>
        <w:rPr>
          <w:i/>
          <w:iCs/>
        </w:rPr>
        <w:t>:</w:t>
      </w:r>
    </w:p>
    <w:p w:rsidR="00F34345" w:rsidRDefault="00F34345" w:rsidP="007018A9">
      <w:pPr>
        <w:pStyle w:val="NoSpacing"/>
      </w:pPr>
      <w:r>
        <w:t>Выполнять арифметические действия с натуральными числами, находить значения числовых выражений, устанавливая порядок выполнения действий;</w:t>
      </w:r>
    </w:p>
    <w:p w:rsidR="00F34345" w:rsidRDefault="00F34345" w:rsidP="007018A9">
      <w:pPr>
        <w:pStyle w:val="NoSpacing"/>
      </w:pPr>
      <w:r>
        <w:t>Знать, как связаны между собой действия сложения и вычитания, умножения и деления; знать термины «слагаемое», «вычитаемое», «делимое» и пр., находить неизвестное число в равенстве на основе зависимости между компонентами действий;</w:t>
      </w:r>
    </w:p>
    <w:p w:rsidR="00F34345" w:rsidRDefault="00F34345" w:rsidP="007018A9">
      <w:pPr>
        <w:pStyle w:val="NoSpacing"/>
      </w:pPr>
      <w:r>
        <w:t>Представлять произведение нескольких равных множителей в виде степени с натуральным показателем; знать термины «степень числа», «основание степени», «показатель степени»; возводить натуральное число в натуральную степень;</w:t>
      </w:r>
    </w:p>
    <w:p w:rsidR="00F34345" w:rsidRDefault="00F34345" w:rsidP="007018A9">
      <w:pPr>
        <w:pStyle w:val="NoSpacing"/>
      </w:pPr>
      <w:r>
        <w:t>Решать несложные текстовые задачи арифметическим методом;</w:t>
      </w:r>
    </w:p>
    <w:p w:rsidR="00F34345" w:rsidRDefault="00F34345" w:rsidP="007018A9">
      <w:pPr>
        <w:pStyle w:val="NoSpacing"/>
      </w:pPr>
      <w:r>
        <w:t>Решать несложные текстовые задачи на движение двух объектов навстречу друг другу, на движение реке.</w:t>
      </w:r>
    </w:p>
    <w:p w:rsidR="00F34345" w:rsidRDefault="00F34345" w:rsidP="007018A9">
      <w:pPr>
        <w:pStyle w:val="NoSpacing"/>
      </w:pPr>
      <w:r>
        <w:rPr>
          <w:i/>
          <w:iCs/>
          <w:u w:val="single"/>
        </w:rPr>
        <w:t>получат возможность:</w:t>
      </w:r>
    </w:p>
    <w:p w:rsidR="00F34345" w:rsidRDefault="00F34345" w:rsidP="007018A9">
      <w:pPr>
        <w:pStyle w:val="NoSpacing"/>
      </w:pPr>
      <w:r>
        <w:t>углубить и развить представления о свойствах делимости натуральных чисел</w:t>
      </w:r>
    </w:p>
    <w:p w:rsidR="00F34345" w:rsidRDefault="00F34345" w:rsidP="007018A9">
      <w:pPr>
        <w:pStyle w:val="NoSpacing"/>
      </w:pPr>
      <w:r>
        <w:t>научиться использовать приемы, рационализирующие вычисления, приобрести привычку контролировать вычисления, выбирая подходящий для ситуации способ;</w:t>
      </w:r>
    </w:p>
    <w:p w:rsidR="00F34345" w:rsidRDefault="00F34345" w:rsidP="007018A9">
      <w:pPr>
        <w:pStyle w:val="NoSpacing"/>
      </w:pPr>
      <w:r>
        <w:t>ощутить гармонию чисел, подметить различные числовые закономерности, провести математическое исследование.</w:t>
      </w:r>
    </w:p>
    <w:p w:rsidR="00F34345" w:rsidRDefault="00F34345" w:rsidP="007018A9">
      <w:pPr>
        <w:pStyle w:val="NoSpacing"/>
      </w:pPr>
      <w:r>
        <w:rPr>
          <w:i/>
          <w:iCs/>
        </w:rPr>
        <w:t>В результате изучения темы «Использование свойств действий при вычислениях» обучающиеся должны:</w:t>
      </w:r>
    </w:p>
    <w:p w:rsidR="00F34345" w:rsidRDefault="00F34345" w:rsidP="007018A9">
      <w:pPr>
        <w:pStyle w:val="NoSpacing"/>
      </w:pPr>
      <w:r>
        <w:t>Знать и уметь записывать с помощью букв переместительное и сочетательное свойства сложения и умножения, распределительное свойство умножения относительно сложения;</w:t>
      </w:r>
    </w:p>
    <w:p w:rsidR="00F34345" w:rsidRDefault="00F34345" w:rsidP="007018A9">
      <w:pPr>
        <w:pStyle w:val="NoSpacing"/>
      </w:pPr>
      <w:r>
        <w:t>В несложных случаях использовать рассмотренные свойства для преобразования числовых выражений: группировать слагаемые в сумме и множители в произведении; с помощью распределительного свойства раскрывать скобки в произведении и выносить в сумме общий множитель за скобки; выполняя преобразование выражения, записывать соответствующую цепочку равенств;</w:t>
      </w:r>
    </w:p>
    <w:p w:rsidR="00F34345" w:rsidRDefault="00F34345" w:rsidP="007018A9">
      <w:pPr>
        <w:pStyle w:val="NoSpacing"/>
      </w:pPr>
      <w:r>
        <w:t>Решать арифметическим способом несложные задачи на части и на уравнение.</w:t>
      </w:r>
    </w:p>
    <w:p w:rsidR="00F34345" w:rsidRDefault="00F34345" w:rsidP="007018A9">
      <w:pPr>
        <w:pStyle w:val="NoSpacing"/>
      </w:pPr>
      <w:r>
        <w:rPr>
          <w:i/>
          <w:iCs/>
          <w:u w:val="single"/>
        </w:rPr>
        <w:t>получат возможность:</w:t>
      </w:r>
    </w:p>
    <w:p w:rsidR="00F34345" w:rsidRDefault="00F34345" w:rsidP="007018A9">
      <w:pPr>
        <w:pStyle w:val="NoSpacing"/>
      </w:pPr>
      <w:r>
        <w:t>Познакомиться с приемами рационализирующими вычисления и научиться использовать их;</w:t>
      </w:r>
    </w:p>
    <w:p w:rsidR="00F34345" w:rsidRDefault="00F34345" w:rsidP="007018A9">
      <w:pPr>
        <w:pStyle w:val="NoSpacing"/>
      </w:pPr>
      <w:r>
        <w:t>Приобрести навыки исследовательской работы.</w:t>
      </w:r>
    </w:p>
    <w:p w:rsidR="00F34345" w:rsidRDefault="00F34345" w:rsidP="007018A9">
      <w:pPr>
        <w:pStyle w:val="NoSpacing"/>
      </w:pPr>
      <w:r>
        <w:rPr>
          <w:i/>
          <w:iCs/>
        </w:rPr>
        <w:t xml:space="preserve">В результате изучения темы «Углы и многоугольники» обучающиеся </w:t>
      </w:r>
    </w:p>
    <w:p w:rsidR="00F34345" w:rsidRDefault="00F34345" w:rsidP="007018A9">
      <w:pPr>
        <w:pStyle w:val="NoSpacing"/>
      </w:pPr>
      <w:r>
        <w:rPr>
          <w:i/>
          <w:iCs/>
          <w:u w:val="single"/>
        </w:rPr>
        <w:t>должны уметь:</w:t>
      </w:r>
    </w:p>
    <w:p w:rsidR="00F34345" w:rsidRDefault="00F34345" w:rsidP="007018A9">
      <w:pPr>
        <w:pStyle w:val="NoSpacing"/>
      </w:pPr>
      <w:r>
        <w:t>Распознавать углы; использовать терминологию, связанную с углами: вершина, сторона, биссектриса;</w:t>
      </w:r>
    </w:p>
    <w:p w:rsidR="00F34345" w:rsidRDefault="00F34345" w:rsidP="007018A9">
      <w:pPr>
        <w:pStyle w:val="NoSpacing"/>
      </w:pPr>
      <w:r>
        <w:t>Распознавать острые, тупые, прямые, развёрнутые углы;</w:t>
      </w:r>
    </w:p>
    <w:p w:rsidR="00F34345" w:rsidRDefault="00F34345" w:rsidP="007018A9">
      <w:pPr>
        <w:pStyle w:val="NoSpacing"/>
      </w:pPr>
      <w:r>
        <w:t>Измерять величину угла с помощью транспортира и строить угол заданной величины;</w:t>
      </w:r>
    </w:p>
    <w:p w:rsidR="00F34345" w:rsidRDefault="00F34345" w:rsidP="007018A9">
      <w:pPr>
        <w:pStyle w:val="NoSpacing"/>
      </w:pPr>
      <w:r>
        <w:t>Строить биссектрису угла с помощью транспортира;</w:t>
      </w:r>
    </w:p>
    <w:p w:rsidR="00F34345" w:rsidRDefault="00F34345" w:rsidP="007018A9">
      <w:pPr>
        <w:pStyle w:val="NoSpacing"/>
      </w:pPr>
      <w:r>
        <w:t>Распознавать многоугольники; использовать терминологию, связанную с многоугольниками: вершина, сторона, угол, диагональ; применять классификацию многоугольников;</w:t>
      </w:r>
    </w:p>
    <w:p w:rsidR="00F34345" w:rsidRDefault="00F34345" w:rsidP="007018A9">
      <w:pPr>
        <w:pStyle w:val="NoSpacing"/>
      </w:pPr>
      <w:r>
        <w:t>Изображать многоугольники с заданными свойствами; разбивать многоугольник на заданные многоугольники;</w:t>
      </w:r>
    </w:p>
    <w:p w:rsidR="00F34345" w:rsidRDefault="00F34345" w:rsidP="007018A9">
      <w:pPr>
        <w:pStyle w:val="NoSpacing"/>
      </w:pPr>
      <w:r>
        <w:t>Вычислять периметр многоугольника.</w:t>
      </w:r>
    </w:p>
    <w:p w:rsidR="00F34345" w:rsidRDefault="00F34345" w:rsidP="007018A9">
      <w:pPr>
        <w:pStyle w:val="NoSpacing"/>
      </w:pPr>
      <w:r>
        <w:rPr>
          <w:i/>
          <w:iCs/>
          <w:u w:val="single"/>
        </w:rPr>
        <w:t>получат возможность:</w:t>
      </w:r>
    </w:p>
    <w:p w:rsidR="00F34345" w:rsidRDefault="00F34345" w:rsidP="007018A9">
      <w:pPr>
        <w:pStyle w:val="NoSpacing"/>
      </w:pPr>
      <w:r>
        <w:t>Приобрести опыт выполнения проектных работ по темам: «Геометрия циферблата часов со стрелками», «Многоугольники в окружающем мире».</w:t>
      </w:r>
    </w:p>
    <w:p w:rsidR="00F34345" w:rsidRDefault="00F34345" w:rsidP="007018A9">
      <w:pPr>
        <w:pStyle w:val="NoSpacing"/>
      </w:pPr>
      <w:r>
        <w:rPr>
          <w:i/>
          <w:iCs/>
        </w:rPr>
        <w:t>В результате изучения темы «Делимость чисел» обучающиеся</w:t>
      </w:r>
    </w:p>
    <w:p w:rsidR="00F34345" w:rsidRDefault="00F34345" w:rsidP="007018A9">
      <w:pPr>
        <w:pStyle w:val="NoSpacing"/>
      </w:pPr>
      <w:r>
        <w:rPr>
          <w:i/>
          <w:iCs/>
          <w:u w:val="single"/>
        </w:rPr>
        <w:t>должны уметь:</w:t>
      </w:r>
    </w:p>
    <w:p w:rsidR="00F34345" w:rsidRDefault="00F34345" w:rsidP="007018A9">
      <w:pPr>
        <w:pStyle w:val="NoSpacing"/>
      </w:pPr>
      <w:r>
        <w:t>Владеть понятиями «делитель» и «кратное», понимать взаимосвязь между ними, уметь употреблять их в речи;</w:t>
      </w:r>
    </w:p>
    <w:p w:rsidR="00F34345" w:rsidRDefault="00F34345" w:rsidP="007018A9">
      <w:pPr>
        <w:pStyle w:val="NoSpacing"/>
      </w:pPr>
      <w:r>
        <w:t>Понимать обозначения НОД (</w:t>
      </w:r>
      <w:r>
        <w:rPr>
          <w:lang w:val="en-US"/>
        </w:rPr>
        <w:t>a</w:t>
      </w:r>
      <w:r>
        <w:t>;</w:t>
      </w:r>
      <w:r>
        <w:rPr>
          <w:lang w:val="en-US"/>
        </w:rPr>
        <w:t>b</w:t>
      </w:r>
      <w:r>
        <w:t>) и НОК(</w:t>
      </w:r>
      <w:r>
        <w:rPr>
          <w:lang w:val="en-US"/>
        </w:rPr>
        <w:t>a</w:t>
      </w:r>
      <w:r>
        <w:t>;</w:t>
      </w:r>
      <w:r>
        <w:rPr>
          <w:lang w:val="en-US"/>
        </w:rPr>
        <w:t>b</w:t>
      </w:r>
      <w:r>
        <w:t>), уметь находить НОД и НОК в не сложных случаях;</w:t>
      </w:r>
    </w:p>
    <w:p w:rsidR="00F34345" w:rsidRDefault="00F34345" w:rsidP="007018A9">
      <w:pPr>
        <w:pStyle w:val="NoSpacing"/>
      </w:pPr>
      <w:r>
        <w:t>Знать определение простого числа, уметь приводить примеры простых и составных чисел, знать некоторые элементарные сведения о простых числах .</w:t>
      </w:r>
    </w:p>
    <w:p w:rsidR="00F34345" w:rsidRDefault="00F34345" w:rsidP="007018A9">
      <w:pPr>
        <w:pStyle w:val="NoSpacing"/>
      </w:pPr>
      <w:r>
        <w:rPr>
          <w:i/>
          <w:iCs/>
          <w:u w:val="single"/>
        </w:rPr>
        <w:t>получат возможность:</w:t>
      </w:r>
    </w:p>
    <w:p w:rsidR="00F34345" w:rsidRDefault="00F34345" w:rsidP="007018A9">
      <w:pPr>
        <w:pStyle w:val="NoSpacing"/>
      </w:pPr>
      <w:r>
        <w:t>Развить представления о роли вычислений в практике;</w:t>
      </w:r>
    </w:p>
    <w:p w:rsidR="00F34345" w:rsidRDefault="00F34345" w:rsidP="007018A9">
      <w:pPr>
        <w:pStyle w:val="NoSpacing"/>
      </w:pPr>
      <w:r>
        <w:t>Приобрести опыт проведения несложных доказательных рассуждений;</w:t>
      </w:r>
    </w:p>
    <w:p w:rsidR="00F34345" w:rsidRDefault="00F34345" w:rsidP="007018A9">
      <w:pPr>
        <w:pStyle w:val="NoSpacing"/>
      </w:pPr>
      <w:r>
        <w:rPr>
          <w:i/>
          <w:iCs/>
        </w:rPr>
        <w:t xml:space="preserve">В результате изучения темы «Треугольники и четырехугольники» обучающиеся </w:t>
      </w:r>
    </w:p>
    <w:p w:rsidR="00F34345" w:rsidRDefault="00F34345" w:rsidP="007018A9">
      <w:pPr>
        <w:pStyle w:val="NoSpacing"/>
      </w:pPr>
      <w:r>
        <w:rPr>
          <w:i/>
          <w:iCs/>
          <w:u w:val="single"/>
        </w:rPr>
        <w:t>должны:</w:t>
      </w:r>
    </w:p>
    <w:p w:rsidR="00F34345" w:rsidRDefault="00F34345" w:rsidP="007018A9">
      <w:pPr>
        <w:pStyle w:val="NoSpacing"/>
      </w:pPr>
      <w:r>
        <w:t>Распознавать и изображать остроугольные, тупоугольные, прямоугольные треугольники;</w:t>
      </w:r>
    </w:p>
    <w:p w:rsidR="00F34345" w:rsidRDefault="00F34345" w:rsidP="007018A9">
      <w:pPr>
        <w:pStyle w:val="NoSpacing"/>
      </w:pPr>
      <w:r>
        <w:t>Распознавать равнобедренный треугольник и использовать связанную с ним терминологию: боковые стороны, основание; распознавать равносторонний треугольник;</w:t>
      </w:r>
    </w:p>
    <w:p w:rsidR="00F34345" w:rsidRDefault="00F34345" w:rsidP="007018A9">
      <w:pPr>
        <w:pStyle w:val="NoSpacing"/>
      </w:pPr>
      <w:r>
        <w:t>Строить равнобедренный треугольник по боковым сторонам и углу между ними; понимать свойство равенства углов при основании равнобедренного треугольника;</w:t>
      </w:r>
    </w:p>
    <w:p w:rsidR="00F34345" w:rsidRDefault="00F34345" w:rsidP="007018A9">
      <w:pPr>
        <w:pStyle w:val="NoSpacing"/>
      </w:pPr>
      <w:r>
        <w:t>Строить прямоугольник на нелинованной бумаге с помощью чертежных инструментов;</w:t>
      </w:r>
    </w:p>
    <w:p w:rsidR="00F34345" w:rsidRDefault="00F34345" w:rsidP="007018A9">
      <w:pPr>
        <w:pStyle w:val="NoSpacing"/>
      </w:pPr>
      <w:r>
        <w:t>Понимать свойства диагоналей прямоугольника; распознавать треугольники, получаемые при разбиением прямоугольника его диагоналями;</w:t>
      </w:r>
    </w:p>
    <w:p w:rsidR="00F34345" w:rsidRDefault="00F34345" w:rsidP="007018A9">
      <w:pPr>
        <w:pStyle w:val="NoSpacing"/>
      </w:pPr>
      <w:r>
        <w:t>Распознавать, моделировать и изображать равные фигуры;</w:t>
      </w:r>
    </w:p>
    <w:p w:rsidR="00F34345" w:rsidRDefault="00F34345" w:rsidP="007018A9">
      <w:pPr>
        <w:pStyle w:val="NoSpacing"/>
      </w:pPr>
      <w:r>
        <w:t>Изображать многоугольники с заданными свойствами; разбивать многоугольник на заданные многоугольники;</w:t>
      </w:r>
    </w:p>
    <w:p w:rsidR="00F34345" w:rsidRDefault="00F34345" w:rsidP="007018A9">
      <w:pPr>
        <w:pStyle w:val="NoSpacing"/>
      </w:pPr>
      <w:r>
        <w:t>Вычислять периметр треугольника, прямоугольника, площадь прямоугольника; применять единицы измерения площади.</w:t>
      </w:r>
    </w:p>
    <w:p w:rsidR="00F34345" w:rsidRDefault="00F34345" w:rsidP="007018A9">
      <w:pPr>
        <w:pStyle w:val="NoSpacing"/>
      </w:pPr>
      <w:r>
        <w:rPr>
          <w:i/>
          <w:iCs/>
          <w:u w:val="single"/>
        </w:rPr>
        <w:t>получат возможность:</w:t>
      </w:r>
    </w:p>
    <w:p w:rsidR="00F34345" w:rsidRDefault="00F34345" w:rsidP="007018A9">
      <w:pPr>
        <w:pStyle w:val="NoSpacing"/>
      </w:pPr>
      <w:r>
        <w:t>Научиться вычислять площади фигур, составленных из двух и более прямоугольников;</w:t>
      </w:r>
    </w:p>
    <w:p w:rsidR="00F34345" w:rsidRDefault="00F34345" w:rsidP="007018A9">
      <w:pPr>
        <w:pStyle w:val="NoSpacing"/>
      </w:pPr>
      <w:r>
        <w:t>Приобрести навыки исследовательской работы.</w:t>
      </w:r>
    </w:p>
    <w:p w:rsidR="00F34345" w:rsidRDefault="00F34345" w:rsidP="007018A9">
      <w:pPr>
        <w:pStyle w:val="NoSpacing"/>
      </w:pPr>
      <w:r>
        <w:t>Приобрести опыт выполнения проектных работ по темам: «Периметр и площадь школьного участка», « План школьной территории».</w:t>
      </w:r>
    </w:p>
    <w:p w:rsidR="00F34345" w:rsidRDefault="00F34345" w:rsidP="007018A9">
      <w:pPr>
        <w:pStyle w:val="NoSpacing"/>
      </w:pPr>
      <w:r>
        <w:rPr>
          <w:i/>
          <w:iCs/>
        </w:rPr>
        <w:t xml:space="preserve">В результате изучения темы «Дроби» обучающиеся </w:t>
      </w:r>
    </w:p>
    <w:p w:rsidR="00F34345" w:rsidRDefault="00F34345" w:rsidP="007018A9">
      <w:pPr>
        <w:pStyle w:val="NoSpacing"/>
      </w:pPr>
      <w:r>
        <w:rPr>
          <w:i/>
          <w:iCs/>
          <w:u w:val="single"/>
        </w:rPr>
        <w:t>должны уметь:</w:t>
      </w:r>
    </w:p>
    <w:p w:rsidR="00F34345" w:rsidRDefault="00F34345" w:rsidP="007018A9">
      <w:pPr>
        <w:pStyle w:val="NoSpacing"/>
      </w:pPr>
      <w:r>
        <w:t>Знать, что означают знаменатель и числитель дроби, уметь читать и записывать дроби, иллюстрировать дробь как долю целого на рисунках и чертежах;</w:t>
      </w:r>
    </w:p>
    <w:p w:rsidR="00F34345" w:rsidRDefault="00F34345" w:rsidP="007018A9">
      <w:pPr>
        <w:pStyle w:val="NoSpacing"/>
      </w:pPr>
      <w:r>
        <w:t>Находить дробь от величины, опираясь на содержательный смысл понятия дроби;</w:t>
      </w:r>
    </w:p>
    <w:p w:rsidR="00F34345" w:rsidRDefault="00F34345" w:rsidP="007018A9">
      <w:pPr>
        <w:pStyle w:val="NoSpacing"/>
      </w:pPr>
      <w:r>
        <w:t>Соотносить дроби и точки координатной прямой;</w:t>
      </w:r>
    </w:p>
    <w:p w:rsidR="00F34345" w:rsidRDefault="00F34345" w:rsidP="007018A9">
      <w:pPr>
        <w:pStyle w:val="NoSpacing"/>
      </w:pPr>
      <w:r>
        <w:t>Понимать, в чём заключается основное свойство дроби, иллюстрировать равенство дробей с помощью рисунков и чертежей, с помощью координатной прямой;</w:t>
      </w:r>
    </w:p>
    <w:p w:rsidR="00F34345" w:rsidRDefault="00F34345" w:rsidP="007018A9">
      <w:pPr>
        <w:pStyle w:val="NoSpacing"/>
      </w:pPr>
      <w:r>
        <w:t>Сокращать дроби, приводить дроби к новому знаменателю, к общему знаменателю, сравнивать и упорядочивать дроби;</w:t>
      </w:r>
    </w:p>
    <w:p w:rsidR="00F34345" w:rsidRDefault="00F34345" w:rsidP="007018A9">
      <w:pPr>
        <w:pStyle w:val="NoSpacing"/>
      </w:pPr>
      <w:r>
        <w:t>Записывать в виде дроби частное двух натуральных чисел, представлять натуральное число в виде дроби.</w:t>
      </w:r>
    </w:p>
    <w:p w:rsidR="00F34345" w:rsidRDefault="00F34345" w:rsidP="007018A9">
      <w:pPr>
        <w:pStyle w:val="NoSpacing"/>
      </w:pPr>
      <w:r>
        <w:rPr>
          <w:i/>
          <w:iCs/>
          <w:u w:val="single"/>
        </w:rPr>
        <w:t>получат возможность:</w:t>
      </w:r>
    </w:p>
    <w:p w:rsidR="00F34345" w:rsidRDefault="00F34345" w:rsidP="007018A9">
      <w:pPr>
        <w:pStyle w:val="NoSpacing"/>
      </w:pPr>
      <w:r>
        <w:t>Развить и углубить знания о числе (обыкновенные дроби)</w:t>
      </w:r>
    </w:p>
    <w:p w:rsidR="00F34345" w:rsidRDefault="00F34345" w:rsidP="007018A9">
      <w:pPr>
        <w:pStyle w:val="NoSpacing"/>
      </w:pPr>
      <w:r>
        <w:rPr>
          <w:i/>
          <w:iCs/>
        </w:rPr>
        <w:t>В результате изучения темы «Действия с дробями» обучающиеся</w:t>
      </w:r>
    </w:p>
    <w:p w:rsidR="00F34345" w:rsidRDefault="00F34345" w:rsidP="007018A9">
      <w:pPr>
        <w:pStyle w:val="NoSpacing"/>
      </w:pPr>
      <w:r>
        <w:rPr>
          <w:i/>
          <w:iCs/>
          <w:u w:val="single"/>
        </w:rPr>
        <w:t>должны уметь:</w:t>
      </w:r>
    </w:p>
    <w:p w:rsidR="00F34345" w:rsidRDefault="00F34345" w:rsidP="007018A9">
      <w:pPr>
        <w:pStyle w:val="NoSpacing"/>
      </w:pPr>
      <w:r>
        <w:t>Знать и записывать с помощью букв правила сложения и вычитания дробей с одинаковыми знаменателями; выполнять сложение и вычитание дробей с одинаковыми и с разными знаменателями;</w:t>
      </w:r>
    </w:p>
    <w:p w:rsidR="00F34345" w:rsidRDefault="00F34345" w:rsidP="007018A9">
      <w:pPr>
        <w:pStyle w:val="NoSpacing"/>
      </w:pPr>
      <w:r>
        <w:t>Владеть приёмами выделения целой части из неправильной дроби и представления смешанной дроби в виде неправильной;</w:t>
      </w:r>
    </w:p>
    <w:p w:rsidR="00F34345" w:rsidRDefault="00F34345" w:rsidP="007018A9">
      <w:pPr>
        <w:pStyle w:val="NoSpacing"/>
      </w:pPr>
      <w:r>
        <w:t>Знать и записывать с помощью букв правила умножения и деления дробей; применять правила на практике, включая случаи действий с натуральными числами и смешанными дробями;</w:t>
      </w:r>
    </w:p>
    <w:p w:rsidR="00F34345" w:rsidRDefault="00F34345" w:rsidP="007018A9">
      <w:pPr>
        <w:pStyle w:val="NoSpacing"/>
      </w:pPr>
      <w:r>
        <w:t>Владеть приёмами решения задач на нахождение части целого и целого по его части;</w:t>
      </w:r>
    </w:p>
    <w:p w:rsidR="00F34345" w:rsidRDefault="00F34345" w:rsidP="007018A9">
      <w:pPr>
        <w:pStyle w:val="NoSpacing"/>
      </w:pPr>
      <w:r>
        <w:t>Решать знакомые текстовые задачи, содержащие дробные данные.</w:t>
      </w:r>
    </w:p>
    <w:p w:rsidR="00F34345" w:rsidRDefault="00F34345" w:rsidP="007018A9">
      <w:pPr>
        <w:pStyle w:val="NoSpacing"/>
      </w:pPr>
      <w:r>
        <w:rPr>
          <w:i/>
          <w:iCs/>
          <w:u w:val="single"/>
        </w:rPr>
        <w:t>получат возможность:</w:t>
      </w:r>
    </w:p>
    <w:p w:rsidR="00F34345" w:rsidRDefault="00F34345" w:rsidP="007018A9">
      <w:pPr>
        <w:pStyle w:val="NoSpacing"/>
      </w:pPr>
      <w:r>
        <w:t>Научиться выполнять оценку и прикидку результатов арифметических действий с дробными числами.</w:t>
      </w:r>
    </w:p>
    <w:p w:rsidR="00F34345" w:rsidRDefault="00F34345" w:rsidP="007018A9">
      <w:pPr>
        <w:pStyle w:val="NoSpacing"/>
      </w:pPr>
      <w:r>
        <w:rPr>
          <w:i/>
          <w:iCs/>
        </w:rPr>
        <w:t>В результате изучения темы «Многогранники» обучающиеся</w:t>
      </w:r>
    </w:p>
    <w:p w:rsidR="00F34345" w:rsidRDefault="00F34345" w:rsidP="007018A9">
      <w:pPr>
        <w:pStyle w:val="NoSpacing"/>
      </w:pPr>
      <w:r>
        <w:rPr>
          <w:i/>
          <w:iCs/>
          <w:u w:val="single"/>
        </w:rPr>
        <w:t>должны:</w:t>
      </w:r>
    </w:p>
    <w:p w:rsidR="00F34345" w:rsidRDefault="00F34345" w:rsidP="007018A9">
      <w:pPr>
        <w:pStyle w:val="NoSpacing"/>
      </w:pPr>
      <w:r>
        <w:t>Распознавать цилиндр, конус , шар;</w:t>
      </w:r>
    </w:p>
    <w:p w:rsidR="00F34345" w:rsidRDefault="00F34345" w:rsidP="007018A9">
      <w:pPr>
        <w:pStyle w:val="NoSpacing"/>
      </w:pPr>
      <w:r>
        <w:t>Распознавать многогранники; использовать терминологию, связанную с многогранниками: вершина, ребро, грань; читать проекционное изображение многогранника;</w:t>
      </w:r>
    </w:p>
    <w:p w:rsidR="00F34345" w:rsidRDefault="00F34345" w:rsidP="007018A9">
      <w:pPr>
        <w:pStyle w:val="NoSpacing"/>
      </w:pPr>
      <w:r>
        <w:t>Распознавать параллелепипед, изображать его на бумаге в клетку, определять измерения; распознавать и называть пирамиду;</w:t>
      </w:r>
    </w:p>
    <w:p w:rsidR="00F34345" w:rsidRDefault="00F34345" w:rsidP="007018A9">
      <w:pPr>
        <w:pStyle w:val="NoSpacing"/>
      </w:pPr>
      <w:r>
        <w:t>Распознавать развертку куба; моделировать куб из его развертки.</w:t>
      </w:r>
    </w:p>
    <w:p w:rsidR="00F34345" w:rsidRDefault="00F34345" w:rsidP="007018A9">
      <w:pPr>
        <w:pStyle w:val="NoSpacing"/>
      </w:pPr>
      <w:r>
        <w:rPr>
          <w:i/>
          <w:iCs/>
          <w:u w:val="single"/>
        </w:rPr>
        <w:t>получат возможность:</w:t>
      </w:r>
    </w:p>
    <w:p w:rsidR="00F34345" w:rsidRDefault="00F34345" w:rsidP="007018A9">
      <w:pPr>
        <w:pStyle w:val="NoSpacing"/>
      </w:pPr>
      <w:r>
        <w:t>Приобрести опыт выполнения проектных работ по темам: «Модели многогранников», «Объем классной комнаты», «Макет домика для щенка», «Многогранники в архитектуре».</w:t>
      </w:r>
    </w:p>
    <w:p w:rsidR="00F34345" w:rsidRDefault="00F34345" w:rsidP="007018A9">
      <w:pPr>
        <w:pStyle w:val="NoSpacing"/>
      </w:pPr>
      <w:r>
        <w:t>Развития пространственного воображения</w:t>
      </w:r>
    </w:p>
    <w:p w:rsidR="00F34345" w:rsidRDefault="00F34345" w:rsidP="007018A9">
      <w:pPr>
        <w:pStyle w:val="NoSpacing"/>
      </w:pPr>
      <w:r>
        <w:t>Углубить и развить представления о пространственных геометрических фигурах.</w:t>
      </w:r>
    </w:p>
    <w:p w:rsidR="00F34345" w:rsidRDefault="00F34345" w:rsidP="007018A9">
      <w:pPr>
        <w:pStyle w:val="NoSpacing"/>
      </w:pPr>
      <w:r>
        <w:rPr>
          <w:i/>
          <w:iCs/>
        </w:rPr>
        <w:t>В результате изучения темы «Таблицы и диаграммы» обучающиеся</w:t>
      </w:r>
    </w:p>
    <w:p w:rsidR="00F34345" w:rsidRDefault="00F34345" w:rsidP="007018A9">
      <w:pPr>
        <w:pStyle w:val="NoSpacing"/>
      </w:pPr>
      <w:r>
        <w:rPr>
          <w:i/>
          <w:iCs/>
          <w:u w:val="single"/>
        </w:rPr>
        <w:t>должны уметь:</w:t>
      </w:r>
    </w:p>
    <w:p w:rsidR="00F34345" w:rsidRDefault="00F34345" w:rsidP="007018A9">
      <w:pPr>
        <w:pStyle w:val="NoSpacing"/>
      </w:pPr>
      <w:r>
        <w:t>Анализировать готовые таблицы и диаграммы, отвечать на поставленные вопросы, делать простейшие выводы из представленных данных;</w:t>
      </w:r>
    </w:p>
    <w:p w:rsidR="00F34345" w:rsidRDefault="00F34345" w:rsidP="007018A9">
      <w:pPr>
        <w:pStyle w:val="NoSpacing"/>
      </w:pPr>
      <w:r>
        <w:t>Заполнять несложные таблицы, следуя инструкции.</w:t>
      </w:r>
    </w:p>
    <w:p w:rsidR="00F34345" w:rsidRDefault="00F34345" w:rsidP="007018A9">
      <w:pPr>
        <w:pStyle w:val="NoSpacing"/>
      </w:pPr>
      <w:r>
        <w:rPr>
          <w:i/>
          <w:iCs/>
          <w:u w:val="single"/>
        </w:rPr>
        <w:t>получат возможность:</w:t>
      </w:r>
    </w:p>
    <w:p w:rsidR="00F34345" w:rsidRDefault="00F34345" w:rsidP="007018A9">
      <w:pPr>
        <w:pStyle w:val="NoSpacing"/>
      </w:pPr>
      <w:r>
        <w:t>Получить некоторое представление о методике проведения опроса общественного мнения.</w:t>
      </w:r>
    </w:p>
    <w:p w:rsidR="00F34345" w:rsidRDefault="00F34345"/>
    <w:sectPr w:rsidR="00F34345" w:rsidSect="007018A9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1085"/>
    <w:rsid w:val="000A4220"/>
    <w:rsid w:val="00161085"/>
    <w:rsid w:val="004C3B9F"/>
    <w:rsid w:val="007018A9"/>
    <w:rsid w:val="00AD0C73"/>
    <w:rsid w:val="00D22CB0"/>
    <w:rsid w:val="00F17687"/>
    <w:rsid w:val="00F34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8A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018A9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4C3B9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9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rinichka.kuib-obr.ru/index.php/o-shkole/obrazovanie/programmy/295-rabochie-programmy-po-matematike-5-klass-nechepurenko-n-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6</Pages>
  <Words>2541</Words>
  <Characters>14487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к рабочей программе по математике, 5 класс </dc:title>
  <dc:subject/>
  <dc:creator>Наталья</dc:creator>
  <cp:keywords/>
  <dc:description/>
  <cp:lastModifiedBy>дом</cp:lastModifiedBy>
  <cp:revision>2</cp:revision>
  <dcterms:created xsi:type="dcterms:W3CDTF">2017-10-30T15:25:00Z</dcterms:created>
  <dcterms:modified xsi:type="dcterms:W3CDTF">2017-10-30T15:25:00Z</dcterms:modified>
</cp:coreProperties>
</file>