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03E" w:rsidRPr="008378C8" w:rsidRDefault="00A0203E" w:rsidP="00A0203E">
      <w:pPr>
        <w:spacing w:line="100" w:lineRule="atLeast"/>
        <w:jc w:val="center"/>
        <w:rPr>
          <w:rFonts w:ascii="Times New Roman" w:eastAsia="SimSun" w:hAnsi="Times New Roman" w:cs="Times New Roman"/>
          <w:color w:val="auto"/>
          <w:kern w:val="2"/>
          <w:sz w:val="28"/>
          <w:szCs w:val="28"/>
          <w:lang w:eastAsia="hi-IN" w:bidi="hi-IN"/>
        </w:rPr>
      </w:pPr>
      <w:r>
        <w:rPr>
          <w:rFonts w:ascii="Times New Roman" w:hAnsi="Times New Roman" w:cs="Times New Roman"/>
          <w:b/>
          <w:color w:val="auto"/>
        </w:rPr>
        <w:t xml:space="preserve">  </w:t>
      </w:r>
      <w:r w:rsidRPr="008378C8">
        <w:rPr>
          <w:rFonts w:ascii="Times New Roman" w:eastAsia="SimSun" w:hAnsi="Times New Roman" w:cs="Times New Roman"/>
          <w:color w:val="auto"/>
          <w:kern w:val="2"/>
          <w:sz w:val="28"/>
          <w:szCs w:val="28"/>
          <w:lang w:eastAsia="hi-IN" w:bidi="hi-IN"/>
        </w:rPr>
        <w:t xml:space="preserve">Ростовская область  Куйбышевский район  хутор  </w:t>
      </w:r>
      <w:proofErr w:type="spellStart"/>
      <w:r w:rsidRPr="008378C8">
        <w:rPr>
          <w:rFonts w:ascii="Times New Roman" w:eastAsia="SimSun" w:hAnsi="Times New Roman" w:cs="Times New Roman"/>
          <w:color w:val="auto"/>
          <w:kern w:val="2"/>
          <w:sz w:val="28"/>
          <w:szCs w:val="28"/>
          <w:lang w:eastAsia="hi-IN" w:bidi="hi-IN"/>
        </w:rPr>
        <w:t>Кринично</w:t>
      </w:r>
      <w:proofErr w:type="spellEnd"/>
      <w:r w:rsidRPr="008378C8">
        <w:rPr>
          <w:rFonts w:ascii="Times New Roman" w:eastAsia="SimSun" w:hAnsi="Times New Roman" w:cs="Times New Roman"/>
          <w:color w:val="auto"/>
          <w:kern w:val="2"/>
          <w:sz w:val="28"/>
          <w:szCs w:val="28"/>
          <w:lang w:eastAsia="hi-IN" w:bidi="hi-IN"/>
        </w:rPr>
        <w:t xml:space="preserve"> - </w:t>
      </w:r>
      <w:proofErr w:type="spellStart"/>
      <w:r w:rsidRPr="008378C8">
        <w:rPr>
          <w:rFonts w:ascii="Times New Roman" w:eastAsia="SimSun" w:hAnsi="Times New Roman" w:cs="Times New Roman"/>
          <w:color w:val="auto"/>
          <w:kern w:val="2"/>
          <w:sz w:val="28"/>
          <w:szCs w:val="28"/>
          <w:lang w:eastAsia="hi-IN" w:bidi="hi-IN"/>
        </w:rPr>
        <w:t>Лугский</w:t>
      </w:r>
      <w:proofErr w:type="spellEnd"/>
      <w:r w:rsidRPr="008378C8">
        <w:rPr>
          <w:rFonts w:ascii="Times New Roman" w:eastAsia="SimSun" w:hAnsi="Times New Roman" w:cs="Times New Roman"/>
          <w:color w:val="auto"/>
          <w:kern w:val="2"/>
          <w:sz w:val="28"/>
          <w:szCs w:val="28"/>
          <w:lang w:eastAsia="hi-IN" w:bidi="hi-IN"/>
        </w:rPr>
        <w:t xml:space="preserve">                                                                                                                 Муниципальное бюджетное общеобразовательное   учреждение  </w:t>
      </w:r>
    </w:p>
    <w:p w:rsidR="00A0203E" w:rsidRPr="008378C8" w:rsidRDefault="00A0203E" w:rsidP="00A0203E">
      <w:pPr>
        <w:spacing w:line="100" w:lineRule="atLeast"/>
        <w:jc w:val="center"/>
        <w:rPr>
          <w:rFonts w:ascii="Times New Roman" w:eastAsia="SimSun" w:hAnsi="Times New Roman" w:cs="Mangal"/>
          <w:i/>
          <w:color w:val="auto"/>
          <w:kern w:val="2"/>
          <w:sz w:val="28"/>
          <w:szCs w:val="28"/>
          <w:lang w:eastAsia="hi-IN" w:bidi="hi-IN"/>
        </w:rPr>
      </w:pPr>
      <w:proofErr w:type="spellStart"/>
      <w:r w:rsidRPr="008378C8">
        <w:rPr>
          <w:rFonts w:ascii="Times New Roman" w:eastAsia="SimSun" w:hAnsi="Times New Roman" w:cs="Times New Roman"/>
          <w:color w:val="auto"/>
          <w:kern w:val="2"/>
          <w:sz w:val="28"/>
          <w:szCs w:val="28"/>
          <w:lang w:eastAsia="hi-IN" w:bidi="hi-IN"/>
        </w:rPr>
        <w:t>Кринично-Лугская</w:t>
      </w:r>
      <w:proofErr w:type="spellEnd"/>
      <w:r w:rsidRPr="008378C8">
        <w:rPr>
          <w:rFonts w:ascii="Times New Roman" w:eastAsia="SimSun" w:hAnsi="Times New Roman" w:cs="Times New Roman"/>
          <w:color w:val="auto"/>
          <w:kern w:val="2"/>
          <w:sz w:val="28"/>
          <w:szCs w:val="28"/>
          <w:lang w:eastAsia="hi-IN" w:bidi="hi-IN"/>
        </w:rPr>
        <w:t xml:space="preserve"> средняя общеобразовательная школа</w:t>
      </w:r>
    </w:p>
    <w:p w:rsidR="00A0203E" w:rsidRPr="008378C8" w:rsidRDefault="00A0203E" w:rsidP="00A0203E">
      <w:pPr>
        <w:suppressAutoHyphens w:val="0"/>
        <w:spacing w:after="200" w:line="276" w:lineRule="auto"/>
        <w:jc w:val="center"/>
        <w:rPr>
          <w:rFonts w:ascii="Calibri" w:eastAsia="Calibri" w:hAnsi="Calibri" w:cs="Times New Roman"/>
          <w:i/>
          <w:color w:val="auto"/>
          <w:sz w:val="28"/>
          <w:szCs w:val="28"/>
          <w:lang w:eastAsia="en-US"/>
        </w:rPr>
      </w:pPr>
    </w:p>
    <w:p w:rsidR="00A0203E" w:rsidRPr="008378C8" w:rsidRDefault="00A0203E" w:rsidP="00A0203E">
      <w:pPr>
        <w:suppressAutoHyphens w:val="0"/>
        <w:spacing w:after="200" w:line="276" w:lineRule="auto"/>
        <w:rPr>
          <w:rFonts w:ascii="Calibri" w:eastAsia="Calibri" w:hAnsi="Calibri" w:cs="Times New Roman"/>
          <w:i/>
          <w:color w:val="auto"/>
          <w:sz w:val="28"/>
          <w:szCs w:val="28"/>
          <w:lang w:eastAsia="en-US"/>
        </w:rPr>
      </w:pPr>
    </w:p>
    <w:p w:rsidR="00A0203E" w:rsidRPr="008378C8" w:rsidRDefault="00A0203E" w:rsidP="00A0203E">
      <w:pPr>
        <w:spacing w:line="100" w:lineRule="atLeast"/>
        <w:jc w:val="center"/>
        <w:rPr>
          <w:rFonts w:ascii="Times New Roman" w:eastAsia="SimSun" w:hAnsi="Times New Roman" w:cs="Times New Roman"/>
          <w:color w:val="auto"/>
          <w:kern w:val="2"/>
          <w:lang w:eastAsia="hi-IN" w:bidi="hi-IN"/>
        </w:rPr>
      </w:pPr>
      <w:r w:rsidRPr="008378C8">
        <w:rPr>
          <w:rFonts w:ascii="Times New Roman" w:eastAsia="SimSun" w:hAnsi="Times New Roman" w:cs="Times New Roman"/>
          <w:b/>
          <w:color w:val="auto"/>
          <w:kern w:val="2"/>
          <w:lang w:eastAsia="hi-IN" w:bidi="hi-IN"/>
        </w:rPr>
        <w:t xml:space="preserve">                                                                                               « УТВЕРЖДАЮ»</w:t>
      </w:r>
    </w:p>
    <w:p w:rsidR="00A0203E" w:rsidRPr="008378C8" w:rsidRDefault="00A0203E" w:rsidP="00A0203E">
      <w:pPr>
        <w:spacing w:line="100" w:lineRule="atLeast"/>
        <w:jc w:val="right"/>
        <w:rPr>
          <w:rFonts w:ascii="Times New Roman" w:eastAsia="SimSun" w:hAnsi="Times New Roman" w:cs="Times New Roman"/>
          <w:color w:val="auto"/>
          <w:kern w:val="2"/>
          <w:lang w:eastAsia="hi-IN" w:bidi="hi-IN"/>
        </w:rPr>
      </w:pPr>
      <w:r w:rsidRPr="008378C8">
        <w:rPr>
          <w:rFonts w:ascii="Times New Roman" w:eastAsia="SimSun" w:hAnsi="Times New Roman" w:cs="Times New Roman"/>
          <w:color w:val="auto"/>
          <w:kern w:val="2"/>
          <w:lang w:eastAsia="hi-IN" w:bidi="hi-IN"/>
        </w:rPr>
        <w:t xml:space="preserve">                                                                             Директор МБОУ </w:t>
      </w:r>
      <w:proofErr w:type="spellStart"/>
      <w:r w:rsidRPr="008378C8">
        <w:rPr>
          <w:rFonts w:ascii="Times New Roman" w:eastAsia="SimSun" w:hAnsi="Times New Roman" w:cs="Times New Roman"/>
          <w:color w:val="auto"/>
          <w:kern w:val="2"/>
          <w:lang w:eastAsia="hi-IN" w:bidi="hi-IN"/>
        </w:rPr>
        <w:t>Кринично-Лугской</w:t>
      </w:r>
      <w:proofErr w:type="spellEnd"/>
      <w:r w:rsidRPr="008378C8">
        <w:rPr>
          <w:rFonts w:ascii="Times New Roman" w:eastAsia="SimSun" w:hAnsi="Times New Roman" w:cs="Times New Roman"/>
          <w:color w:val="auto"/>
          <w:kern w:val="2"/>
          <w:lang w:eastAsia="hi-IN" w:bidi="hi-IN"/>
        </w:rPr>
        <w:t xml:space="preserve">  СОШ</w:t>
      </w:r>
    </w:p>
    <w:p w:rsidR="00A0203E" w:rsidRPr="008378C8" w:rsidRDefault="00A0203E" w:rsidP="00A0203E">
      <w:pPr>
        <w:spacing w:line="100" w:lineRule="atLeast"/>
        <w:jc w:val="center"/>
        <w:rPr>
          <w:rFonts w:ascii="Times New Roman" w:eastAsia="SimSun" w:hAnsi="Times New Roman" w:cs="Times New Roman"/>
          <w:color w:val="auto"/>
          <w:kern w:val="2"/>
          <w:lang w:eastAsia="hi-IN" w:bidi="hi-IN"/>
        </w:rPr>
      </w:pPr>
      <w:r w:rsidRPr="008378C8">
        <w:rPr>
          <w:rFonts w:ascii="Times New Roman" w:eastAsia="SimSun" w:hAnsi="Times New Roman" w:cs="Times New Roman"/>
          <w:color w:val="auto"/>
          <w:kern w:val="2"/>
          <w:lang w:eastAsia="hi-IN" w:bidi="hi-IN"/>
        </w:rPr>
        <w:t xml:space="preserve">                                                                                        Приказ от _</w:t>
      </w:r>
      <w:r>
        <w:rPr>
          <w:rFonts w:ascii="Times New Roman" w:eastAsia="SimSun" w:hAnsi="Times New Roman" w:cs="Times New Roman"/>
          <w:color w:val="auto"/>
          <w:kern w:val="2"/>
          <w:u w:val="single"/>
          <w:lang w:eastAsia="hi-IN" w:bidi="hi-IN"/>
        </w:rPr>
        <w:t>31.08.2017г.</w:t>
      </w:r>
      <w:r>
        <w:rPr>
          <w:rFonts w:ascii="Times New Roman" w:eastAsia="SimSun" w:hAnsi="Times New Roman" w:cs="Times New Roman"/>
          <w:color w:val="auto"/>
          <w:kern w:val="2"/>
          <w:lang w:eastAsia="hi-IN" w:bidi="hi-IN"/>
        </w:rPr>
        <w:t>_ № _</w:t>
      </w:r>
      <w:bookmarkStart w:id="0" w:name="_GoBack"/>
      <w:bookmarkEnd w:id="0"/>
      <w:r>
        <w:rPr>
          <w:rFonts w:ascii="Times New Roman" w:eastAsia="SimSun" w:hAnsi="Times New Roman" w:cs="Times New Roman"/>
          <w:color w:val="auto"/>
          <w:kern w:val="2"/>
          <w:u w:val="single"/>
          <w:lang w:eastAsia="hi-IN" w:bidi="hi-IN"/>
        </w:rPr>
        <w:t>118</w:t>
      </w:r>
      <w:r w:rsidRPr="008378C8">
        <w:rPr>
          <w:rFonts w:ascii="Times New Roman" w:eastAsia="SimSun" w:hAnsi="Times New Roman" w:cs="Times New Roman"/>
          <w:color w:val="auto"/>
          <w:kern w:val="2"/>
          <w:lang w:eastAsia="hi-IN" w:bidi="hi-IN"/>
        </w:rPr>
        <w:t>_</w:t>
      </w:r>
    </w:p>
    <w:p w:rsidR="00A0203E" w:rsidRPr="008378C8" w:rsidRDefault="00A0203E" w:rsidP="00A0203E">
      <w:pPr>
        <w:spacing w:line="100" w:lineRule="atLeast"/>
        <w:jc w:val="right"/>
        <w:rPr>
          <w:rFonts w:ascii="Times New Roman" w:eastAsia="SimSun" w:hAnsi="Times New Roman" w:cs="Times New Roman"/>
          <w:color w:val="auto"/>
          <w:kern w:val="2"/>
          <w:lang w:eastAsia="hi-IN" w:bidi="hi-IN"/>
        </w:rPr>
      </w:pPr>
      <w:r w:rsidRPr="008378C8">
        <w:rPr>
          <w:rFonts w:ascii="Times New Roman" w:eastAsia="SimSun" w:hAnsi="Times New Roman" w:cs="Times New Roman"/>
          <w:color w:val="auto"/>
          <w:kern w:val="2"/>
          <w:lang w:eastAsia="hi-IN" w:bidi="hi-IN"/>
        </w:rPr>
        <w:t xml:space="preserve">______________  </w:t>
      </w:r>
      <w:proofErr w:type="spellStart"/>
      <w:r w:rsidRPr="008378C8">
        <w:rPr>
          <w:rFonts w:ascii="Times New Roman" w:eastAsia="SimSun" w:hAnsi="Times New Roman" w:cs="Times New Roman"/>
          <w:color w:val="auto"/>
          <w:kern w:val="2"/>
          <w:lang w:eastAsia="hi-IN" w:bidi="hi-IN"/>
        </w:rPr>
        <w:t>Коломейцева</w:t>
      </w:r>
      <w:proofErr w:type="spellEnd"/>
      <w:r w:rsidRPr="008378C8">
        <w:rPr>
          <w:rFonts w:ascii="Times New Roman" w:eastAsia="SimSun" w:hAnsi="Times New Roman" w:cs="Times New Roman"/>
          <w:color w:val="auto"/>
          <w:kern w:val="2"/>
          <w:lang w:eastAsia="hi-IN" w:bidi="hi-IN"/>
        </w:rPr>
        <w:t xml:space="preserve"> Е.А.</w:t>
      </w:r>
    </w:p>
    <w:p w:rsidR="00A0203E" w:rsidRPr="008378C8" w:rsidRDefault="00A0203E" w:rsidP="00A0203E">
      <w:pPr>
        <w:spacing w:line="100" w:lineRule="atLeast"/>
        <w:jc w:val="right"/>
        <w:rPr>
          <w:rFonts w:ascii="Times New Roman" w:eastAsia="SimSun" w:hAnsi="Times New Roman" w:cs="Times New Roman"/>
          <w:color w:val="auto"/>
          <w:kern w:val="2"/>
          <w:lang w:eastAsia="hi-IN" w:bidi="hi-IN"/>
        </w:rPr>
      </w:pPr>
      <w:r w:rsidRPr="008378C8">
        <w:rPr>
          <w:rFonts w:ascii="Times New Roman" w:eastAsia="SimSun" w:hAnsi="Times New Roman" w:cs="Times New Roman"/>
          <w:color w:val="auto"/>
          <w:kern w:val="2"/>
          <w:lang w:eastAsia="hi-IN" w:bidi="hi-IN"/>
        </w:rPr>
        <w:t xml:space="preserve">                                                                                 </w:t>
      </w:r>
    </w:p>
    <w:p w:rsidR="00A0203E" w:rsidRDefault="00A0203E" w:rsidP="00A0203E">
      <w:pPr>
        <w:spacing w:line="20" w:lineRule="atLeast"/>
        <w:jc w:val="both"/>
        <w:rPr>
          <w:rFonts w:ascii="Times New Roman" w:hAnsi="Times New Roman" w:cs="Times New Roman"/>
          <w:b/>
          <w:color w:val="auto"/>
        </w:rPr>
      </w:pPr>
    </w:p>
    <w:p w:rsidR="00A0203E" w:rsidRDefault="00A0203E" w:rsidP="00A0203E">
      <w:pPr>
        <w:spacing w:line="20" w:lineRule="atLeast"/>
        <w:jc w:val="both"/>
        <w:rPr>
          <w:rFonts w:ascii="Times New Roman" w:hAnsi="Times New Roman" w:cs="Times New Roman"/>
          <w:b/>
          <w:color w:val="auto"/>
        </w:rPr>
      </w:pPr>
      <w:r>
        <w:rPr>
          <w:rFonts w:ascii="Times New Roman" w:eastAsia="SimSun" w:hAnsi="Times New Roman" w:cs="Times New Roman"/>
          <w:color w:val="auto"/>
          <w:kern w:val="2"/>
          <w:sz w:val="28"/>
          <w:szCs w:val="28"/>
          <w:lang w:eastAsia="hi-IN" w:bidi="hi-IN"/>
        </w:rPr>
        <w:t xml:space="preserve"> </w:t>
      </w:r>
    </w:p>
    <w:p w:rsidR="00A0203E" w:rsidRDefault="00A0203E" w:rsidP="00A0203E">
      <w:pPr>
        <w:spacing w:line="20" w:lineRule="atLeast"/>
        <w:jc w:val="both"/>
        <w:rPr>
          <w:rFonts w:ascii="Times New Roman" w:hAnsi="Times New Roman" w:cs="Times New Roman"/>
          <w:b/>
          <w:color w:val="auto"/>
        </w:rPr>
      </w:pPr>
    </w:p>
    <w:p w:rsidR="00A0203E" w:rsidRDefault="00A0203E" w:rsidP="00A0203E">
      <w:pPr>
        <w:spacing w:line="20" w:lineRule="atLeast"/>
        <w:jc w:val="both"/>
        <w:rPr>
          <w:rFonts w:ascii="Times New Roman" w:hAnsi="Times New Roman" w:cs="Times New Roman"/>
          <w:b/>
          <w:color w:val="auto"/>
        </w:rPr>
      </w:pPr>
    </w:p>
    <w:p w:rsidR="00A0203E" w:rsidRDefault="00A0203E" w:rsidP="00A0203E">
      <w:pPr>
        <w:spacing w:line="20" w:lineRule="atLeast"/>
        <w:jc w:val="both"/>
        <w:rPr>
          <w:rFonts w:ascii="Times New Roman" w:hAnsi="Times New Roman" w:cs="Times New Roman"/>
          <w:b/>
          <w:color w:val="auto"/>
        </w:rPr>
      </w:pPr>
    </w:p>
    <w:p w:rsidR="00A0203E" w:rsidRDefault="00A0203E" w:rsidP="00A0203E">
      <w:pPr>
        <w:spacing w:line="20" w:lineRule="atLeast"/>
        <w:jc w:val="both"/>
        <w:rPr>
          <w:rFonts w:ascii="Times New Roman" w:hAnsi="Times New Roman" w:cs="Times New Roman"/>
          <w:b/>
          <w:color w:val="auto"/>
        </w:rPr>
      </w:pPr>
    </w:p>
    <w:p w:rsidR="00A0203E" w:rsidRDefault="00A0203E" w:rsidP="00A0203E">
      <w:pPr>
        <w:spacing w:line="20" w:lineRule="atLeast"/>
        <w:jc w:val="both"/>
        <w:rPr>
          <w:rFonts w:ascii="Times New Roman" w:hAnsi="Times New Roman" w:cs="Times New Roman"/>
          <w:b/>
          <w:color w:val="auto"/>
        </w:rPr>
      </w:pPr>
    </w:p>
    <w:p w:rsidR="00A0203E" w:rsidRDefault="00A0203E" w:rsidP="00A0203E">
      <w:pPr>
        <w:spacing w:line="20" w:lineRule="atLeast"/>
        <w:jc w:val="both"/>
        <w:rPr>
          <w:rFonts w:ascii="Times New Roman" w:hAnsi="Times New Roman" w:cs="Times New Roman"/>
          <w:b/>
          <w:color w:val="auto"/>
        </w:rPr>
      </w:pPr>
    </w:p>
    <w:p w:rsidR="00A0203E" w:rsidRPr="008378C8" w:rsidRDefault="00A0203E" w:rsidP="00A0203E">
      <w:pPr>
        <w:spacing w:line="100" w:lineRule="atLeast"/>
        <w:rPr>
          <w:rFonts w:ascii="Times New Roman" w:eastAsia="SimSun" w:hAnsi="Times New Roman" w:cs="Times New Roman"/>
          <w:color w:val="auto"/>
          <w:kern w:val="2"/>
          <w:sz w:val="32"/>
          <w:szCs w:val="32"/>
          <w:lang w:eastAsia="hi-IN" w:bidi="hi-IN"/>
        </w:rPr>
      </w:pPr>
      <w:r w:rsidRPr="008378C8">
        <w:rPr>
          <w:rFonts w:ascii="Times New Roman" w:eastAsia="SimSun" w:hAnsi="Times New Roman" w:cs="Times New Roman"/>
          <w:color w:val="auto"/>
          <w:kern w:val="2"/>
          <w:sz w:val="32"/>
          <w:szCs w:val="32"/>
          <w:lang w:eastAsia="hi-IN" w:bidi="hi-IN"/>
        </w:rPr>
        <w:t xml:space="preserve">                                      РАБОЧАЯ ПРОГРАММА</w:t>
      </w:r>
    </w:p>
    <w:p w:rsidR="00A0203E" w:rsidRPr="008378C8" w:rsidRDefault="00A0203E" w:rsidP="00A0203E">
      <w:pPr>
        <w:spacing w:line="100" w:lineRule="atLeast"/>
        <w:rPr>
          <w:rFonts w:ascii="Times New Roman" w:eastAsia="SimSun" w:hAnsi="Times New Roman" w:cs="Times New Roman"/>
          <w:color w:val="auto"/>
          <w:kern w:val="2"/>
          <w:sz w:val="32"/>
          <w:szCs w:val="32"/>
          <w:lang w:eastAsia="hi-IN" w:bidi="hi-IN"/>
        </w:rPr>
      </w:pPr>
    </w:p>
    <w:p w:rsidR="00A0203E" w:rsidRPr="008378C8" w:rsidRDefault="00A0203E" w:rsidP="00A0203E">
      <w:pPr>
        <w:spacing w:line="100" w:lineRule="atLeast"/>
        <w:jc w:val="both"/>
        <w:rPr>
          <w:rFonts w:ascii="Times New Roman" w:eastAsia="SimSun" w:hAnsi="Times New Roman" w:cs="Times New Roman"/>
          <w:color w:val="auto"/>
          <w:kern w:val="2"/>
          <w:sz w:val="32"/>
          <w:szCs w:val="32"/>
          <w:u w:val="single"/>
          <w:lang w:eastAsia="hi-IN" w:bidi="hi-IN"/>
        </w:rPr>
      </w:pPr>
      <w:r w:rsidRPr="008378C8">
        <w:rPr>
          <w:rFonts w:ascii="Times New Roman" w:eastAsia="SimSun" w:hAnsi="Times New Roman" w:cs="Times New Roman"/>
          <w:color w:val="auto"/>
          <w:kern w:val="2"/>
          <w:sz w:val="32"/>
          <w:szCs w:val="32"/>
          <w:lang w:eastAsia="hi-IN" w:bidi="hi-IN"/>
        </w:rPr>
        <w:t xml:space="preserve">   </w:t>
      </w:r>
      <w:r>
        <w:rPr>
          <w:rFonts w:ascii="Times New Roman" w:eastAsia="SimSun" w:hAnsi="Times New Roman" w:cs="Times New Roman"/>
          <w:color w:val="auto"/>
          <w:kern w:val="2"/>
          <w:sz w:val="32"/>
          <w:szCs w:val="32"/>
          <w:u w:val="single"/>
          <w:lang w:eastAsia="hi-IN" w:bidi="hi-IN"/>
        </w:rPr>
        <w:t xml:space="preserve">внеурочной деятельности «Спортивные игры»  5 </w:t>
      </w:r>
      <w:r w:rsidRPr="008378C8">
        <w:rPr>
          <w:rFonts w:ascii="Times New Roman" w:eastAsia="SimSun" w:hAnsi="Times New Roman" w:cs="Times New Roman"/>
          <w:color w:val="auto"/>
          <w:kern w:val="2"/>
          <w:sz w:val="32"/>
          <w:szCs w:val="32"/>
          <w:u w:val="single"/>
          <w:lang w:eastAsia="hi-IN" w:bidi="hi-IN"/>
        </w:rPr>
        <w:t>класс</w:t>
      </w:r>
    </w:p>
    <w:p w:rsidR="00A0203E" w:rsidRPr="008378C8" w:rsidRDefault="00A0203E" w:rsidP="00A0203E">
      <w:pPr>
        <w:spacing w:line="100" w:lineRule="atLeast"/>
        <w:jc w:val="both"/>
        <w:rPr>
          <w:rFonts w:ascii="Times New Roman" w:eastAsia="SimSun" w:hAnsi="Times New Roman" w:cs="Times New Roman"/>
          <w:color w:val="auto"/>
          <w:kern w:val="2"/>
          <w:sz w:val="32"/>
          <w:szCs w:val="32"/>
          <w:u w:val="single"/>
          <w:lang w:eastAsia="hi-IN" w:bidi="hi-IN"/>
        </w:rPr>
      </w:pPr>
      <w:r w:rsidRPr="008378C8">
        <w:rPr>
          <w:rFonts w:ascii="Times New Roman" w:eastAsia="SimSun" w:hAnsi="Times New Roman" w:cs="Times New Roman"/>
          <w:color w:val="auto"/>
          <w:kern w:val="2"/>
          <w:sz w:val="32"/>
          <w:szCs w:val="32"/>
          <w:lang w:eastAsia="hi-IN" w:bidi="hi-IN"/>
        </w:rPr>
        <w:t xml:space="preserve">   </w:t>
      </w:r>
      <w:r>
        <w:rPr>
          <w:rFonts w:ascii="Times New Roman" w:eastAsia="SimSun" w:hAnsi="Times New Roman" w:cs="Times New Roman"/>
          <w:color w:val="auto"/>
          <w:kern w:val="2"/>
          <w:sz w:val="32"/>
          <w:szCs w:val="32"/>
          <w:u w:val="single"/>
          <w:lang w:eastAsia="hi-IN" w:bidi="hi-IN"/>
        </w:rPr>
        <w:t>основного</w:t>
      </w:r>
      <w:r w:rsidRPr="008378C8">
        <w:rPr>
          <w:rFonts w:ascii="Times New Roman" w:eastAsia="SimSun" w:hAnsi="Times New Roman" w:cs="Times New Roman"/>
          <w:color w:val="auto"/>
          <w:kern w:val="2"/>
          <w:sz w:val="32"/>
          <w:szCs w:val="32"/>
          <w:u w:val="single"/>
          <w:lang w:eastAsia="hi-IN" w:bidi="hi-IN"/>
        </w:rPr>
        <w:t xml:space="preserve"> общего  образования</w:t>
      </w:r>
    </w:p>
    <w:p w:rsidR="00A0203E" w:rsidRDefault="00A0203E" w:rsidP="00A0203E">
      <w:pPr>
        <w:spacing w:line="100" w:lineRule="atLeast"/>
        <w:jc w:val="both"/>
        <w:rPr>
          <w:rFonts w:ascii="Times New Roman" w:eastAsia="SimSun" w:hAnsi="Times New Roman" w:cs="Times New Roman"/>
          <w:color w:val="auto"/>
          <w:kern w:val="2"/>
          <w:sz w:val="28"/>
          <w:szCs w:val="28"/>
          <w:lang w:eastAsia="hi-IN" w:bidi="hi-IN"/>
        </w:rPr>
      </w:pPr>
      <w:r>
        <w:rPr>
          <w:rFonts w:ascii="Times New Roman" w:eastAsia="SimSun" w:hAnsi="Times New Roman" w:cs="Times New Roman"/>
          <w:color w:val="auto"/>
          <w:kern w:val="2"/>
          <w:sz w:val="28"/>
          <w:szCs w:val="28"/>
          <w:lang w:eastAsia="hi-IN" w:bidi="hi-IN"/>
        </w:rPr>
        <w:t xml:space="preserve">   ( спортивно-оздоровительное направление)</w:t>
      </w:r>
    </w:p>
    <w:p w:rsidR="00A0203E" w:rsidRDefault="00A0203E" w:rsidP="00A0203E">
      <w:pPr>
        <w:spacing w:line="100" w:lineRule="atLeast"/>
        <w:jc w:val="both"/>
        <w:rPr>
          <w:rFonts w:ascii="Times New Roman" w:eastAsia="SimSun" w:hAnsi="Times New Roman" w:cs="Times New Roman"/>
          <w:color w:val="auto"/>
          <w:kern w:val="2"/>
          <w:sz w:val="28"/>
          <w:szCs w:val="28"/>
          <w:lang w:eastAsia="hi-IN" w:bidi="hi-IN"/>
        </w:rPr>
      </w:pPr>
    </w:p>
    <w:p w:rsidR="00A0203E" w:rsidRDefault="00A0203E" w:rsidP="00A0203E">
      <w:pPr>
        <w:spacing w:line="100" w:lineRule="atLeast"/>
        <w:jc w:val="both"/>
        <w:rPr>
          <w:rFonts w:ascii="Times New Roman" w:eastAsia="SimSun" w:hAnsi="Times New Roman" w:cs="Times New Roman"/>
          <w:color w:val="auto"/>
          <w:kern w:val="2"/>
          <w:sz w:val="28"/>
          <w:szCs w:val="28"/>
          <w:lang w:eastAsia="hi-IN" w:bidi="hi-IN"/>
        </w:rPr>
      </w:pPr>
    </w:p>
    <w:p w:rsidR="00A0203E" w:rsidRPr="008378C8" w:rsidRDefault="00A0203E" w:rsidP="00A0203E">
      <w:pPr>
        <w:spacing w:line="100" w:lineRule="atLeast"/>
        <w:jc w:val="both"/>
        <w:rPr>
          <w:rFonts w:ascii="Times New Roman" w:eastAsia="SimSun" w:hAnsi="Times New Roman" w:cs="Times New Roman"/>
          <w:color w:val="auto"/>
          <w:kern w:val="2"/>
          <w:sz w:val="28"/>
          <w:szCs w:val="28"/>
          <w:lang w:eastAsia="hi-IN" w:bidi="hi-IN"/>
        </w:rPr>
      </w:pPr>
    </w:p>
    <w:p w:rsidR="00A0203E" w:rsidRPr="008378C8" w:rsidRDefault="00A0203E" w:rsidP="00A0203E">
      <w:pPr>
        <w:spacing w:line="100" w:lineRule="atLeast"/>
        <w:jc w:val="both"/>
        <w:rPr>
          <w:rFonts w:ascii="Times New Roman" w:eastAsia="SimSun" w:hAnsi="Times New Roman" w:cs="Times New Roman"/>
          <w:color w:val="auto"/>
          <w:kern w:val="2"/>
          <w:sz w:val="32"/>
          <w:szCs w:val="32"/>
          <w:lang w:eastAsia="hi-IN" w:bidi="hi-IN"/>
        </w:rPr>
      </w:pPr>
      <w:r>
        <w:rPr>
          <w:rFonts w:ascii="Times New Roman" w:eastAsia="SimSun" w:hAnsi="Times New Roman" w:cs="Times New Roman"/>
          <w:color w:val="auto"/>
          <w:kern w:val="2"/>
          <w:sz w:val="32"/>
          <w:szCs w:val="32"/>
          <w:lang w:eastAsia="hi-IN" w:bidi="hi-IN"/>
        </w:rPr>
        <w:t xml:space="preserve">   Количество часов – 35 </w:t>
      </w:r>
      <w:r w:rsidRPr="008378C8">
        <w:rPr>
          <w:rFonts w:ascii="Times New Roman" w:eastAsia="SimSun" w:hAnsi="Times New Roman" w:cs="Times New Roman"/>
          <w:color w:val="auto"/>
          <w:kern w:val="2"/>
          <w:sz w:val="32"/>
          <w:szCs w:val="32"/>
          <w:lang w:eastAsia="hi-IN" w:bidi="hi-IN"/>
        </w:rPr>
        <w:t xml:space="preserve"> </w:t>
      </w:r>
    </w:p>
    <w:p w:rsidR="00A0203E" w:rsidRPr="008378C8" w:rsidRDefault="00A0203E" w:rsidP="00A0203E">
      <w:pPr>
        <w:spacing w:line="100" w:lineRule="atLeast"/>
        <w:jc w:val="both"/>
        <w:rPr>
          <w:rFonts w:ascii="Times New Roman" w:eastAsia="SimSun" w:hAnsi="Times New Roman" w:cs="Times New Roman"/>
          <w:color w:val="auto"/>
          <w:kern w:val="2"/>
          <w:sz w:val="32"/>
          <w:szCs w:val="32"/>
          <w:u w:val="single"/>
          <w:lang w:eastAsia="hi-IN" w:bidi="hi-IN"/>
        </w:rPr>
      </w:pPr>
      <w:r w:rsidRPr="008378C8">
        <w:rPr>
          <w:rFonts w:ascii="Times New Roman" w:eastAsia="SimSun" w:hAnsi="Times New Roman" w:cs="Times New Roman"/>
          <w:color w:val="auto"/>
          <w:kern w:val="2"/>
          <w:sz w:val="32"/>
          <w:szCs w:val="32"/>
          <w:lang w:eastAsia="hi-IN" w:bidi="hi-IN"/>
        </w:rPr>
        <w:t xml:space="preserve">   Учитель                     </w:t>
      </w:r>
      <w:proofErr w:type="spellStart"/>
      <w:r>
        <w:rPr>
          <w:rFonts w:ascii="Times New Roman" w:eastAsia="SimSun" w:hAnsi="Times New Roman" w:cs="Times New Roman"/>
          <w:color w:val="auto"/>
          <w:kern w:val="2"/>
          <w:sz w:val="32"/>
          <w:szCs w:val="32"/>
          <w:u w:val="single"/>
          <w:lang w:eastAsia="hi-IN" w:bidi="hi-IN"/>
        </w:rPr>
        <w:t>Ласавская</w:t>
      </w:r>
      <w:proofErr w:type="spellEnd"/>
      <w:r>
        <w:rPr>
          <w:rFonts w:ascii="Times New Roman" w:eastAsia="SimSun" w:hAnsi="Times New Roman" w:cs="Times New Roman"/>
          <w:color w:val="auto"/>
          <w:kern w:val="2"/>
          <w:sz w:val="32"/>
          <w:szCs w:val="32"/>
          <w:u w:val="single"/>
          <w:lang w:eastAsia="hi-IN" w:bidi="hi-IN"/>
        </w:rPr>
        <w:t xml:space="preserve"> Татьяна Викторовна</w:t>
      </w:r>
    </w:p>
    <w:p w:rsidR="00A0203E" w:rsidRPr="008378C8" w:rsidRDefault="00A0203E" w:rsidP="00A0203E">
      <w:pPr>
        <w:spacing w:line="100" w:lineRule="atLeast"/>
        <w:rPr>
          <w:rFonts w:ascii="Times New Roman" w:eastAsia="SimSun" w:hAnsi="Times New Roman" w:cs="Times New Roman"/>
          <w:color w:val="auto"/>
          <w:kern w:val="2"/>
          <w:sz w:val="32"/>
          <w:szCs w:val="32"/>
          <w:u w:val="single"/>
          <w:lang w:eastAsia="hi-IN" w:bidi="hi-IN"/>
        </w:rPr>
      </w:pPr>
    </w:p>
    <w:p w:rsidR="00A0203E" w:rsidRPr="008378C8" w:rsidRDefault="00A0203E" w:rsidP="00A0203E">
      <w:pPr>
        <w:spacing w:line="100" w:lineRule="atLeast"/>
        <w:rPr>
          <w:rFonts w:ascii="Times New Roman" w:eastAsia="SimSun" w:hAnsi="Times New Roman" w:cs="Times New Roman"/>
          <w:color w:val="auto"/>
          <w:kern w:val="2"/>
          <w:sz w:val="32"/>
          <w:szCs w:val="32"/>
          <w:u w:val="single"/>
          <w:lang w:eastAsia="hi-IN" w:bidi="hi-IN"/>
        </w:rPr>
      </w:pPr>
    </w:p>
    <w:p w:rsidR="00A0203E" w:rsidRPr="008378C8" w:rsidRDefault="00A0203E" w:rsidP="00A0203E">
      <w:pPr>
        <w:spacing w:line="100" w:lineRule="atLeast"/>
        <w:rPr>
          <w:rFonts w:ascii="Times New Roman" w:eastAsia="SimSun" w:hAnsi="Times New Roman" w:cs="Times New Roman"/>
          <w:color w:val="auto"/>
          <w:kern w:val="2"/>
          <w:sz w:val="32"/>
          <w:szCs w:val="32"/>
          <w:lang w:eastAsia="hi-IN" w:bidi="hi-IN"/>
        </w:rPr>
      </w:pPr>
      <w:r w:rsidRPr="008378C8">
        <w:rPr>
          <w:rFonts w:ascii="Times New Roman" w:eastAsia="SimSun" w:hAnsi="Times New Roman" w:cs="Times New Roman"/>
          <w:color w:val="auto"/>
          <w:kern w:val="2"/>
          <w:sz w:val="32"/>
          <w:szCs w:val="32"/>
          <w:lang w:eastAsia="hi-IN" w:bidi="hi-IN"/>
        </w:rPr>
        <w:t xml:space="preserve">  </w:t>
      </w:r>
    </w:p>
    <w:p w:rsidR="00A0203E" w:rsidRPr="008378C8" w:rsidRDefault="00A0203E" w:rsidP="00A0203E">
      <w:pPr>
        <w:spacing w:line="100" w:lineRule="atLeast"/>
        <w:rPr>
          <w:rFonts w:ascii="Times New Roman" w:eastAsia="SimSun" w:hAnsi="Times New Roman" w:cs="Times New Roman"/>
          <w:color w:val="auto"/>
          <w:kern w:val="2"/>
          <w:sz w:val="32"/>
          <w:szCs w:val="32"/>
          <w:lang w:eastAsia="hi-IN" w:bidi="hi-IN"/>
        </w:rPr>
      </w:pPr>
    </w:p>
    <w:p w:rsidR="00A0203E" w:rsidRPr="008378C8" w:rsidRDefault="00A0203E" w:rsidP="00A0203E">
      <w:pPr>
        <w:spacing w:line="100" w:lineRule="atLeast"/>
        <w:rPr>
          <w:rFonts w:ascii="Times New Roman" w:eastAsia="SimSun" w:hAnsi="Times New Roman" w:cs="Times New Roman"/>
          <w:color w:val="auto"/>
          <w:kern w:val="2"/>
          <w:sz w:val="32"/>
          <w:szCs w:val="32"/>
          <w:u w:val="single"/>
          <w:lang w:eastAsia="hi-IN" w:bidi="hi-IN"/>
        </w:rPr>
      </w:pPr>
      <w:r w:rsidRPr="008378C8">
        <w:rPr>
          <w:rFonts w:ascii="Times New Roman" w:eastAsia="SimSun" w:hAnsi="Times New Roman" w:cs="Times New Roman"/>
          <w:color w:val="auto"/>
          <w:kern w:val="2"/>
          <w:sz w:val="32"/>
          <w:szCs w:val="32"/>
          <w:lang w:eastAsia="hi-IN" w:bidi="hi-IN"/>
        </w:rPr>
        <w:t>Программа разработана на основе</w:t>
      </w:r>
      <w:r w:rsidRPr="00485859">
        <w:rPr>
          <w:rFonts w:ascii="Times New Roman" w:eastAsia="SimSun" w:hAnsi="Times New Roman" w:cs="Times New Roman"/>
          <w:color w:val="auto"/>
          <w:kern w:val="2"/>
          <w:sz w:val="32"/>
          <w:szCs w:val="32"/>
          <w:u w:val="single"/>
          <w:lang w:eastAsia="hi-IN" w:bidi="hi-IN"/>
        </w:rPr>
        <w:t xml:space="preserve">: примерной  программы  </w:t>
      </w:r>
      <w:r>
        <w:rPr>
          <w:rFonts w:ascii="Times New Roman" w:eastAsia="SimSun" w:hAnsi="Times New Roman" w:cs="Times New Roman"/>
          <w:color w:val="auto"/>
          <w:kern w:val="2"/>
          <w:sz w:val="32"/>
          <w:szCs w:val="32"/>
          <w:u w:val="single"/>
          <w:lang w:eastAsia="hi-IN" w:bidi="hi-IN"/>
        </w:rPr>
        <w:t xml:space="preserve">по организации  внеурочной </w:t>
      </w:r>
      <w:r w:rsidRPr="00485859">
        <w:rPr>
          <w:rFonts w:ascii="Times New Roman" w:eastAsia="SimSun" w:hAnsi="Times New Roman" w:cs="Times New Roman"/>
          <w:color w:val="auto"/>
          <w:kern w:val="2"/>
          <w:sz w:val="32"/>
          <w:szCs w:val="32"/>
          <w:u w:val="single"/>
          <w:lang w:eastAsia="hi-IN" w:bidi="hi-IN"/>
        </w:rPr>
        <w:t xml:space="preserve"> деятельност</w:t>
      </w:r>
      <w:r>
        <w:rPr>
          <w:rFonts w:ascii="Times New Roman" w:eastAsia="SimSun" w:hAnsi="Times New Roman" w:cs="Times New Roman"/>
          <w:color w:val="auto"/>
          <w:kern w:val="2"/>
          <w:sz w:val="32"/>
          <w:szCs w:val="32"/>
          <w:u w:val="single"/>
          <w:lang w:eastAsia="hi-IN" w:bidi="hi-IN"/>
        </w:rPr>
        <w:t>и</w:t>
      </w:r>
      <w:r w:rsidRPr="00485859">
        <w:rPr>
          <w:rFonts w:ascii="Times New Roman" w:eastAsia="SimSun" w:hAnsi="Times New Roman" w:cs="Times New Roman"/>
          <w:color w:val="auto"/>
          <w:kern w:val="2"/>
          <w:sz w:val="32"/>
          <w:szCs w:val="32"/>
          <w:u w:val="single"/>
          <w:lang w:eastAsia="hi-IN" w:bidi="hi-IN"/>
        </w:rPr>
        <w:t xml:space="preserve"> учащихся, пособия для учителя под редакцией</w:t>
      </w:r>
      <w:r>
        <w:rPr>
          <w:rFonts w:ascii="Times New Roman" w:eastAsia="SimSun" w:hAnsi="Times New Roman" w:cs="Times New Roman"/>
          <w:color w:val="auto"/>
          <w:kern w:val="2"/>
          <w:sz w:val="32"/>
          <w:szCs w:val="32"/>
          <w:u w:val="single"/>
          <w:lang w:eastAsia="hi-IN" w:bidi="hi-IN"/>
        </w:rPr>
        <w:t xml:space="preserve"> </w:t>
      </w:r>
      <w:r w:rsidRPr="00485859">
        <w:rPr>
          <w:rFonts w:ascii="Times New Roman" w:eastAsia="SimSun" w:hAnsi="Times New Roman" w:cs="Times New Roman"/>
          <w:color w:val="auto"/>
          <w:kern w:val="2"/>
          <w:sz w:val="32"/>
          <w:szCs w:val="32"/>
          <w:u w:val="single"/>
          <w:lang w:eastAsia="hi-IN" w:bidi="hi-IN"/>
        </w:rPr>
        <w:t>Г.А.</w:t>
      </w:r>
      <w:r>
        <w:rPr>
          <w:rFonts w:ascii="Times New Roman" w:eastAsia="SimSun" w:hAnsi="Times New Roman" w:cs="Times New Roman"/>
          <w:color w:val="auto"/>
          <w:kern w:val="2"/>
          <w:sz w:val="32"/>
          <w:szCs w:val="32"/>
          <w:u w:val="single"/>
          <w:lang w:eastAsia="hi-IN" w:bidi="hi-IN"/>
        </w:rPr>
        <w:t xml:space="preserve"> </w:t>
      </w:r>
      <w:proofErr w:type="spellStart"/>
      <w:r w:rsidRPr="00485859">
        <w:rPr>
          <w:rFonts w:ascii="Times New Roman" w:eastAsia="SimSun" w:hAnsi="Times New Roman" w:cs="Times New Roman"/>
          <w:color w:val="auto"/>
          <w:kern w:val="2"/>
          <w:sz w:val="32"/>
          <w:szCs w:val="32"/>
          <w:u w:val="single"/>
          <w:lang w:eastAsia="hi-IN" w:bidi="hi-IN"/>
        </w:rPr>
        <w:t>Колодиницкий</w:t>
      </w:r>
      <w:proofErr w:type="spellEnd"/>
      <w:r w:rsidRPr="00485859">
        <w:rPr>
          <w:rFonts w:ascii="Times New Roman" w:eastAsia="SimSun" w:hAnsi="Times New Roman" w:cs="Times New Roman"/>
          <w:color w:val="auto"/>
          <w:kern w:val="2"/>
          <w:sz w:val="32"/>
          <w:szCs w:val="32"/>
          <w:u w:val="single"/>
          <w:lang w:eastAsia="hi-IN" w:bidi="hi-IN"/>
        </w:rPr>
        <w:t xml:space="preserve">, В.С. Кузнецов, М.В. Маслов.- </w:t>
      </w:r>
      <w:r>
        <w:rPr>
          <w:rFonts w:ascii="Times New Roman" w:eastAsia="SimSun" w:hAnsi="Times New Roman" w:cs="Times New Roman"/>
          <w:color w:val="auto"/>
          <w:kern w:val="2"/>
          <w:sz w:val="32"/>
          <w:szCs w:val="32"/>
          <w:u w:val="single"/>
          <w:lang w:eastAsia="hi-IN" w:bidi="hi-IN"/>
        </w:rPr>
        <w:t xml:space="preserve">      </w:t>
      </w:r>
      <w:r w:rsidRPr="00485859">
        <w:rPr>
          <w:rFonts w:ascii="Times New Roman" w:eastAsia="SimSun" w:hAnsi="Times New Roman" w:cs="Times New Roman"/>
          <w:color w:val="auto"/>
          <w:kern w:val="2"/>
          <w:sz w:val="32"/>
          <w:szCs w:val="32"/>
          <w:u w:val="single"/>
          <w:lang w:eastAsia="hi-IN" w:bidi="hi-IN"/>
        </w:rPr>
        <w:t>М.: Просвещение, 2011.-77с.: ил.- (Работаем по новым стандартам).</w:t>
      </w:r>
      <w:r w:rsidRPr="008378C8">
        <w:rPr>
          <w:rFonts w:ascii="Times New Roman" w:eastAsia="SimSun" w:hAnsi="Times New Roman" w:cs="Times New Roman"/>
          <w:color w:val="auto"/>
          <w:kern w:val="2"/>
          <w:sz w:val="32"/>
          <w:szCs w:val="32"/>
          <w:lang w:eastAsia="hi-IN" w:bidi="hi-IN"/>
        </w:rPr>
        <w:t xml:space="preserve">  </w:t>
      </w:r>
      <w:r>
        <w:rPr>
          <w:rFonts w:ascii="Times New Roman" w:eastAsia="SimSun" w:hAnsi="Times New Roman" w:cs="Times New Roman"/>
          <w:color w:val="auto"/>
          <w:kern w:val="2"/>
          <w:sz w:val="32"/>
          <w:szCs w:val="32"/>
          <w:u w:val="single"/>
          <w:lang w:eastAsia="hi-IN" w:bidi="hi-IN"/>
        </w:rPr>
        <w:t xml:space="preserve"> </w:t>
      </w:r>
    </w:p>
    <w:p w:rsidR="00A0203E" w:rsidRDefault="00A0203E" w:rsidP="00A0203E">
      <w:pPr>
        <w:spacing w:line="20" w:lineRule="atLeast"/>
        <w:jc w:val="both"/>
        <w:rPr>
          <w:rFonts w:ascii="Times New Roman" w:hAnsi="Times New Roman" w:cs="Times New Roman"/>
          <w:b/>
          <w:color w:val="auto"/>
        </w:rPr>
      </w:pPr>
    </w:p>
    <w:p w:rsidR="00A0203E" w:rsidRDefault="00A0203E" w:rsidP="00A0203E">
      <w:pPr>
        <w:spacing w:line="20" w:lineRule="atLeast"/>
        <w:jc w:val="both"/>
        <w:rPr>
          <w:rFonts w:ascii="Times New Roman" w:hAnsi="Times New Roman" w:cs="Times New Roman"/>
          <w:b/>
          <w:color w:val="auto"/>
        </w:rPr>
      </w:pPr>
    </w:p>
    <w:p w:rsidR="00A0203E" w:rsidRDefault="00A0203E" w:rsidP="00A0203E">
      <w:pPr>
        <w:spacing w:line="20" w:lineRule="atLeast"/>
        <w:jc w:val="both"/>
        <w:rPr>
          <w:rFonts w:ascii="Times New Roman" w:hAnsi="Times New Roman" w:cs="Times New Roman"/>
          <w:b/>
          <w:color w:val="auto"/>
        </w:rPr>
      </w:pPr>
    </w:p>
    <w:p w:rsidR="00A0203E" w:rsidRDefault="00A0203E" w:rsidP="00A0203E">
      <w:pPr>
        <w:spacing w:line="20" w:lineRule="atLeast"/>
        <w:jc w:val="both"/>
        <w:rPr>
          <w:rFonts w:ascii="Times New Roman" w:hAnsi="Times New Roman" w:cs="Times New Roman"/>
          <w:b/>
          <w:color w:val="auto"/>
        </w:rPr>
      </w:pPr>
    </w:p>
    <w:p w:rsidR="00A0203E" w:rsidRDefault="00A0203E" w:rsidP="00A0203E">
      <w:pPr>
        <w:spacing w:line="20" w:lineRule="atLeast"/>
        <w:jc w:val="both"/>
        <w:rPr>
          <w:rFonts w:ascii="Times New Roman" w:hAnsi="Times New Roman" w:cs="Times New Roman"/>
          <w:b/>
          <w:color w:val="auto"/>
        </w:rPr>
      </w:pPr>
    </w:p>
    <w:p w:rsidR="00A0203E" w:rsidRDefault="00A0203E" w:rsidP="00A0203E">
      <w:pPr>
        <w:spacing w:line="20" w:lineRule="atLeast"/>
        <w:jc w:val="both"/>
        <w:rPr>
          <w:rFonts w:ascii="Times New Roman" w:hAnsi="Times New Roman" w:cs="Times New Roman"/>
          <w:b/>
          <w:color w:val="auto"/>
        </w:rPr>
      </w:pPr>
    </w:p>
    <w:p w:rsidR="00A0203E" w:rsidRDefault="00A0203E" w:rsidP="00A0203E">
      <w:pPr>
        <w:spacing w:line="20" w:lineRule="atLeast"/>
        <w:rPr>
          <w:rFonts w:ascii="Times New Roman" w:hAnsi="Times New Roman" w:cs="Times New Roman"/>
          <w:b/>
          <w:color w:val="auto"/>
          <w:sz w:val="28"/>
          <w:szCs w:val="28"/>
        </w:rPr>
      </w:pPr>
    </w:p>
    <w:p w:rsidR="00A0203E" w:rsidRPr="00A236D6" w:rsidRDefault="00A0203E" w:rsidP="00A0203E">
      <w:pPr>
        <w:spacing w:line="20" w:lineRule="atLeast"/>
        <w:jc w:val="center"/>
        <w:rPr>
          <w:rFonts w:ascii="Times New Roman" w:hAnsi="Times New Roman" w:cs="Times New Roman"/>
          <w:b/>
          <w:color w:val="auto"/>
          <w:sz w:val="28"/>
          <w:szCs w:val="28"/>
        </w:rPr>
      </w:pPr>
      <w:r w:rsidRPr="00A236D6">
        <w:rPr>
          <w:rFonts w:ascii="Times New Roman" w:hAnsi="Times New Roman" w:cs="Times New Roman"/>
          <w:b/>
          <w:color w:val="auto"/>
          <w:sz w:val="28"/>
          <w:szCs w:val="28"/>
        </w:rPr>
        <w:lastRenderedPageBreak/>
        <w:t xml:space="preserve">Содержание программы  </w:t>
      </w:r>
      <w:r>
        <w:rPr>
          <w:rFonts w:ascii="Times New Roman" w:hAnsi="Times New Roman" w:cs="Times New Roman"/>
          <w:b/>
          <w:color w:val="auto"/>
          <w:sz w:val="28"/>
          <w:szCs w:val="28"/>
        </w:rPr>
        <w:t xml:space="preserve"> </w:t>
      </w:r>
    </w:p>
    <w:p w:rsidR="00A0203E" w:rsidRPr="00A236D6" w:rsidRDefault="00A0203E" w:rsidP="00A0203E">
      <w:pPr>
        <w:spacing w:line="20" w:lineRule="atLeast"/>
        <w:jc w:val="center"/>
        <w:rPr>
          <w:b/>
          <w:sz w:val="28"/>
          <w:szCs w:val="28"/>
        </w:rPr>
      </w:pPr>
    </w:p>
    <w:p w:rsidR="00A0203E" w:rsidRPr="00142408" w:rsidRDefault="00A0203E" w:rsidP="00A0203E">
      <w:pPr>
        <w:pStyle w:val="11"/>
        <w:shd w:val="clear" w:color="auto" w:fill="auto"/>
        <w:tabs>
          <w:tab w:val="left" w:pos="626"/>
        </w:tabs>
        <w:spacing w:after="0" w:line="20" w:lineRule="atLeast"/>
        <w:ind w:firstLine="0"/>
        <w:jc w:val="left"/>
        <w:rPr>
          <w:b/>
          <w:sz w:val="28"/>
          <w:szCs w:val="28"/>
          <w:lang w:val="ru-RU"/>
        </w:rPr>
      </w:pPr>
      <w:r>
        <w:rPr>
          <w:b/>
          <w:sz w:val="28"/>
          <w:szCs w:val="28"/>
          <w:lang w:val="ru-RU"/>
        </w:rPr>
        <w:t xml:space="preserve">   </w:t>
      </w:r>
      <w:r>
        <w:rPr>
          <w:b/>
          <w:sz w:val="28"/>
          <w:szCs w:val="28"/>
          <w:lang w:val="en-US"/>
        </w:rPr>
        <w:t>I</w:t>
      </w:r>
      <w:r w:rsidRPr="00142408">
        <w:rPr>
          <w:b/>
          <w:sz w:val="28"/>
          <w:szCs w:val="28"/>
          <w:lang w:val="ru-RU"/>
        </w:rPr>
        <w:t xml:space="preserve">. </w:t>
      </w:r>
      <w:r w:rsidRPr="00A236D6">
        <w:rPr>
          <w:b/>
          <w:sz w:val="28"/>
          <w:szCs w:val="28"/>
        </w:rPr>
        <w:t>Стойки и перемещения</w:t>
      </w:r>
    </w:p>
    <w:p w:rsidR="00A0203E" w:rsidRPr="00A236D6" w:rsidRDefault="00A0203E" w:rsidP="00A0203E">
      <w:pPr>
        <w:pStyle w:val="11"/>
        <w:shd w:val="clear" w:color="auto" w:fill="auto"/>
        <w:tabs>
          <w:tab w:val="left" w:pos="626"/>
        </w:tabs>
        <w:spacing w:after="0" w:line="20" w:lineRule="atLeast"/>
        <w:ind w:firstLine="0"/>
        <w:jc w:val="both"/>
        <w:rPr>
          <w:b/>
          <w:sz w:val="28"/>
          <w:szCs w:val="28"/>
        </w:rPr>
      </w:pPr>
    </w:p>
    <w:p w:rsidR="00A0203E" w:rsidRPr="00A236D6" w:rsidRDefault="00A0203E" w:rsidP="00A0203E">
      <w:pPr>
        <w:pStyle w:val="11"/>
        <w:shd w:val="clear" w:color="auto" w:fill="auto"/>
        <w:spacing w:after="0" w:line="20" w:lineRule="atLeast"/>
        <w:ind w:firstLine="0"/>
        <w:jc w:val="both"/>
        <w:rPr>
          <w:sz w:val="28"/>
          <w:szCs w:val="28"/>
          <w:lang w:val="ru-RU"/>
        </w:rPr>
      </w:pPr>
      <w:r w:rsidRPr="00A236D6">
        <w:rPr>
          <w:rStyle w:val="a4"/>
          <w:sz w:val="28"/>
          <w:szCs w:val="28"/>
        </w:rPr>
        <w:tab/>
        <w:t>Стойка</w:t>
      </w:r>
      <w:r w:rsidRPr="00A236D6">
        <w:rPr>
          <w:sz w:val="28"/>
          <w:szCs w:val="28"/>
        </w:rPr>
        <w:t xml:space="preserve"> волейболиста – поза готовности к перемещению и выходу в исходное положение для выполнения технического приёма</w:t>
      </w:r>
      <w:r>
        <w:rPr>
          <w:sz w:val="28"/>
          <w:szCs w:val="28"/>
          <w:lang w:val="ru-RU"/>
        </w:rPr>
        <w:t>.</w:t>
      </w:r>
      <w:r w:rsidRPr="00A236D6">
        <w:rPr>
          <w:sz w:val="28"/>
          <w:szCs w:val="28"/>
        </w:rPr>
        <w:t xml:space="preserve"> </w:t>
      </w:r>
      <w:r w:rsidRPr="00A236D6">
        <w:rPr>
          <w:sz w:val="28"/>
          <w:szCs w:val="28"/>
          <w:lang w:val="ru-RU"/>
        </w:rPr>
        <w:tab/>
      </w:r>
    </w:p>
    <w:p w:rsidR="00A0203E" w:rsidRPr="00A236D6" w:rsidRDefault="00A0203E" w:rsidP="00A0203E">
      <w:pPr>
        <w:pStyle w:val="11"/>
        <w:shd w:val="clear" w:color="auto" w:fill="auto"/>
        <w:spacing w:after="0" w:line="20" w:lineRule="atLeast"/>
        <w:ind w:firstLine="0"/>
        <w:jc w:val="both"/>
        <w:rPr>
          <w:rStyle w:val="a4"/>
          <w:sz w:val="28"/>
          <w:szCs w:val="28"/>
        </w:rPr>
      </w:pPr>
      <w:r w:rsidRPr="00A236D6">
        <w:rPr>
          <w:rStyle w:val="a4"/>
          <w:sz w:val="28"/>
          <w:szCs w:val="28"/>
        </w:rPr>
        <w:tab/>
        <w:t>Техника выполнения:</w:t>
      </w:r>
      <w:r w:rsidRPr="00A236D6">
        <w:rPr>
          <w:sz w:val="28"/>
          <w:szCs w:val="28"/>
        </w:rPr>
        <w:t xml:space="preserve"> ноги расставлены на ширине плеч и согнуты в коленях. Одна нога может быть немного впереди другой, ступни расположены параллельно. Туловище наклонено вперёд. Чем ниже стойка, тем больше наклон туловища. Руки согнуты в локтях, кисти на уровне пояса.</w:t>
      </w:r>
    </w:p>
    <w:p w:rsidR="00A0203E" w:rsidRPr="00A236D6" w:rsidRDefault="00A0203E" w:rsidP="00A0203E">
      <w:pPr>
        <w:pStyle w:val="11"/>
        <w:shd w:val="clear" w:color="auto" w:fill="auto"/>
        <w:spacing w:after="0" w:line="20" w:lineRule="atLeast"/>
        <w:ind w:firstLine="0"/>
        <w:jc w:val="both"/>
        <w:rPr>
          <w:rStyle w:val="a4"/>
          <w:sz w:val="28"/>
          <w:szCs w:val="28"/>
        </w:rPr>
      </w:pPr>
      <w:r w:rsidRPr="00A236D6">
        <w:rPr>
          <w:rStyle w:val="a4"/>
          <w:sz w:val="28"/>
          <w:szCs w:val="28"/>
        </w:rPr>
        <w:tab/>
        <w:t>Применение</w:t>
      </w:r>
      <w:r w:rsidRPr="00A236D6">
        <w:rPr>
          <w:sz w:val="28"/>
          <w:szCs w:val="28"/>
        </w:rPr>
        <w:t>: при подготовке к приёму подачи, при приёме и передачах мяча, перед блокированием, при приёме нападающих ударов и страховке.</w:t>
      </w:r>
    </w:p>
    <w:p w:rsidR="00A0203E" w:rsidRPr="00A236D6" w:rsidRDefault="00A0203E" w:rsidP="00A0203E">
      <w:pPr>
        <w:pStyle w:val="11"/>
        <w:shd w:val="clear" w:color="auto" w:fill="auto"/>
        <w:tabs>
          <w:tab w:val="left" w:pos="720"/>
        </w:tabs>
        <w:spacing w:after="0" w:line="20" w:lineRule="atLeast"/>
        <w:ind w:firstLine="0"/>
        <w:jc w:val="both"/>
        <w:rPr>
          <w:sz w:val="28"/>
          <w:szCs w:val="28"/>
        </w:rPr>
      </w:pPr>
      <w:r w:rsidRPr="00A236D6">
        <w:rPr>
          <w:rStyle w:val="a4"/>
          <w:sz w:val="28"/>
          <w:szCs w:val="28"/>
        </w:rPr>
        <w:tab/>
        <w:t>Перемещения</w:t>
      </w:r>
      <w:r w:rsidRPr="00A236D6">
        <w:rPr>
          <w:sz w:val="28"/>
          <w:szCs w:val="28"/>
        </w:rPr>
        <w:t xml:space="preserve"> – это действия игрока при выборе места на площадке.</w:t>
      </w:r>
    </w:p>
    <w:p w:rsidR="00A0203E" w:rsidRPr="00A236D6" w:rsidRDefault="00A0203E" w:rsidP="00A0203E">
      <w:pPr>
        <w:pStyle w:val="11"/>
        <w:shd w:val="clear" w:color="auto" w:fill="auto"/>
        <w:spacing w:after="0" w:line="20" w:lineRule="atLeast"/>
        <w:ind w:firstLine="0"/>
        <w:jc w:val="both"/>
        <w:rPr>
          <w:sz w:val="28"/>
          <w:szCs w:val="28"/>
        </w:rPr>
      </w:pPr>
      <w:r w:rsidRPr="00A236D6">
        <w:rPr>
          <w:sz w:val="28"/>
          <w:szCs w:val="28"/>
        </w:rPr>
        <w:tab/>
        <w:t>В зависимости от характера технического приёма и игровой ситуации в волейболе используются различные способы перемещения: приставной шаг, двойной шаг, бег (рывок к мячу), прыжки.</w:t>
      </w:r>
    </w:p>
    <w:p w:rsidR="00A0203E" w:rsidRPr="00A236D6" w:rsidRDefault="00A0203E" w:rsidP="00A0203E">
      <w:pPr>
        <w:pStyle w:val="11"/>
        <w:shd w:val="clear" w:color="auto" w:fill="auto"/>
        <w:spacing w:after="0" w:line="20" w:lineRule="atLeast"/>
        <w:ind w:firstLine="0"/>
        <w:jc w:val="both"/>
        <w:rPr>
          <w:sz w:val="28"/>
          <w:szCs w:val="28"/>
        </w:rPr>
      </w:pPr>
    </w:p>
    <w:p w:rsidR="00A0203E" w:rsidRPr="00142408" w:rsidRDefault="00A0203E" w:rsidP="00A0203E">
      <w:pPr>
        <w:pStyle w:val="11"/>
        <w:shd w:val="clear" w:color="auto" w:fill="auto"/>
        <w:spacing w:after="0" w:line="20" w:lineRule="atLeast"/>
        <w:ind w:firstLine="0"/>
        <w:jc w:val="left"/>
        <w:rPr>
          <w:i/>
          <w:sz w:val="28"/>
          <w:szCs w:val="28"/>
          <w:lang w:val="ru-RU"/>
        </w:rPr>
      </w:pPr>
      <w:r w:rsidRPr="00142408">
        <w:rPr>
          <w:i/>
          <w:sz w:val="28"/>
          <w:szCs w:val="28"/>
        </w:rPr>
        <w:t>Обучение</w:t>
      </w:r>
    </w:p>
    <w:p w:rsidR="00A0203E" w:rsidRPr="00A236D6" w:rsidRDefault="00A0203E" w:rsidP="00A0203E">
      <w:pPr>
        <w:pStyle w:val="11"/>
        <w:shd w:val="clear" w:color="auto" w:fill="auto"/>
        <w:spacing w:after="0" w:line="20" w:lineRule="atLeast"/>
        <w:ind w:firstLine="0"/>
        <w:jc w:val="both"/>
        <w:rPr>
          <w:sz w:val="28"/>
          <w:szCs w:val="28"/>
        </w:rPr>
      </w:pPr>
      <w:r w:rsidRPr="00A236D6">
        <w:rPr>
          <w:sz w:val="28"/>
          <w:szCs w:val="28"/>
        </w:rPr>
        <w:tab/>
        <w:t>1. В стойке волейболиста:</w:t>
      </w:r>
    </w:p>
    <w:p w:rsidR="00A0203E" w:rsidRPr="00A236D6" w:rsidRDefault="00A0203E" w:rsidP="00A0203E">
      <w:pPr>
        <w:pStyle w:val="11"/>
        <w:numPr>
          <w:ilvl w:val="0"/>
          <w:numId w:val="3"/>
        </w:numPr>
        <w:shd w:val="clear" w:color="auto" w:fill="auto"/>
        <w:spacing w:after="0" w:line="20" w:lineRule="atLeast"/>
        <w:jc w:val="both"/>
        <w:rPr>
          <w:sz w:val="28"/>
          <w:szCs w:val="28"/>
        </w:rPr>
      </w:pPr>
      <w:r w:rsidRPr="00A236D6">
        <w:rPr>
          <w:sz w:val="28"/>
          <w:szCs w:val="28"/>
        </w:rPr>
        <w:t>выпад вправо, влево, шаг вперёд, назад;</w:t>
      </w:r>
    </w:p>
    <w:p w:rsidR="00A0203E" w:rsidRPr="00A236D6" w:rsidRDefault="00A0203E" w:rsidP="00A0203E">
      <w:pPr>
        <w:pStyle w:val="11"/>
        <w:numPr>
          <w:ilvl w:val="0"/>
          <w:numId w:val="3"/>
        </w:numPr>
        <w:shd w:val="clear" w:color="auto" w:fill="auto"/>
        <w:spacing w:after="0" w:line="20" w:lineRule="atLeast"/>
        <w:jc w:val="both"/>
        <w:rPr>
          <w:sz w:val="28"/>
          <w:szCs w:val="28"/>
        </w:rPr>
      </w:pPr>
      <w:r w:rsidRPr="00A236D6">
        <w:rPr>
          <w:sz w:val="28"/>
          <w:szCs w:val="28"/>
        </w:rPr>
        <w:t>приставные шаги вправо, влево от одной боковой линии площадки до другой;</w:t>
      </w:r>
    </w:p>
    <w:p w:rsidR="00A0203E" w:rsidRPr="00A236D6" w:rsidRDefault="00A0203E" w:rsidP="00A0203E">
      <w:pPr>
        <w:pStyle w:val="11"/>
        <w:numPr>
          <w:ilvl w:val="0"/>
          <w:numId w:val="3"/>
        </w:numPr>
        <w:shd w:val="clear" w:color="auto" w:fill="auto"/>
        <w:spacing w:after="0" w:line="20" w:lineRule="atLeast"/>
        <w:jc w:val="both"/>
        <w:rPr>
          <w:rStyle w:val="1"/>
          <w:sz w:val="28"/>
          <w:szCs w:val="28"/>
        </w:rPr>
      </w:pPr>
      <w:r w:rsidRPr="00A236D6">
        <w:rPr>
          <w:sz w:val="28"/>
          <w:szCs w:val="28"/>
        </w:rPr>
        <w:t>двойной шаг вперёд-назад.</w:t>
      </w:r>
    </w:p>
    <w:p w:rsidR="00A0203E" w:rsidRDefault="00A0203E" w:rsidP="00A0203E">
      <w:pPr>
        <w:pStyle w:val="11"/>
        <w:shd w:val="clear" w:color="auto" w:fill="auto"/>
        <w:spacing w:after="0" w:line="20" w:lineRule="atLeast"/>
        <w:ind w:firstLine="0"/>
        <w:jc w:val="left"/>
        <w:rPr>
          <w:rStyle w:val="1"/>
          <w:b w:val="0"/>
          <w:i/>
          <w:sz w:val="28"/>
          <w:szCs w:val="28"/>
          <w:lang w:val="ru-RU"/>
        </w:rPr>
      </w:pPr>
      <w:r w:rsidRPr="00A236D6">
        <w:rPr>
          <w:rStyle w:val="1"/>
          <w:sz w:val="28"/>
          <w:szCs w:val="28"/>
        </w:rPr>
        <w:tab/>
      </w:r>
      <w:r w:rsidRPr="00A236D6">
        <w:rPr>
          <w:rStyle w:val="1"/>
          <w:b w:val="0"/>
          <w:i/>
          <w:sz w:val="28"/>
          <w:szCs w:val="28"/>
        </w:rPr>
        <w:t>Методическое указание:</w:t>
      </w:r>
    </w:p>
    <w:p w:rsidR="00A0203E" w:rsidRDefault="00A0203E" w:rsidP="00A0203E">
      <w:pPr>
        <w:pStyle w:val="11"/>
        <w:numPr>
          <w:ilvl w:val="0"/>
          <w:numId w:val="10"/>
        </w:numPr>
        <w:shd w:val="clear" w:color="auto" w:fill="auto"/>
        <w:spacing w:after="0" w:line="20" w:lineRule="atLeast"/>
        <w:jc w:val="left"/>
        <w:rPr>
          <w:sz w:val="28"/>
          <w:szCs w:val="28"/>
          <w:lang w:val="ru-RU"/>
        </w:rPr>
      </w:pPr>
      <w:r>
        <w:rPr>
          <w:sz w:val="28"/>
          <w:szCs w:val="28"/>
          <w:lang w:val="ru-RU"/>
        </w:rPr>
        <w:t>Р</w:t>
      </w:r>
      <w:proofErr w:type="spellStart"/>
      <w:r w:rsidRPr="00A236D6">
        <w:rPr>
          <w:sz w:val="28"/>
          <w:szCs w:val="28"/>
        </w:rPr>
        <w:t>уки</w:t>
      </w:r>
      <w:proofErr w:type="spellEnd"/>
      <w:r w:rsidRPr="00A236D6">
        <w:rPr>
          <w:sz w:val="28"/>
          <w:szCs w:val="28"/>
        </w:rPr>
        <w:t xml:space="preserve"> п</w:t>
      </w:r>
      <w:r>
        <w:rPr>
          <w:sz w:val="28"/>
          <w:szCs w:val="28"/>
        </w:rPr>
        <w:t xml:space="preserve">еред грудью согнуты в локтях и готовы выполнять действия </w:t>
      </w:r>
      <w:proofErr w:type="gramStart"/>
      <w:r>
        <w:rPr>
          <w:sz w:val="28"/>
          <w:szCs w:val="28"/>
        </w:rPr>
        <w:t>с</w:t>
      </w:r>
      <w:proofErr w:type="gramEnd"/>
      <w:r>
        <w:rPr>
          <w:sz w:val="28"/>
          <w:szCs w:val="28"/>
          <w:lang w:val="ru-RU"/>
        </w:rPr>
        <w:t xml:space="preserve">      </w:t>
      </w:r>
    </w:p>
    <w:p w:rsidR="00A0203E" w:rsidRPr="00A236D6" w:rsidRDefault="00A0203E" w:rsidP="00A0203E">
      <w:pPr>
        <w:pStyle w:val="11"/>
        <w:shd w:val="clear" w:color="auto" w:fill="auto"/>
        <w:spacing w:after="0" w:line="20" w:lineRule="atLeast"/>
        <w:ind w:left="645" w:firstLine="0"/>
        <w:jc w:val="left"/>
        <w:rPr>
          <w:sz w:val="28"/>
          <w:szCs w:val="28"/>
        </w:rPr>
      </w:pPr>
      <w:r>
        <w:rPr>
          <w:sz w:val="28"/>
          <w:szCs w:val="28"/>
          <w:lang w:val="ru-RU"/>
        </w:rPr>
        <w:t xml:space="preserve">     </w:t>
      </w:r>
      <w:r w:rsidRPr="00A236D6">
        <w:rPr>
          <w:sz w:val="28"/>
          <w:szCs w:val="28"/>
        </w:rPr>
        <w:t>мячом.</w:t>
      </w:r>
    </w:p>
    <w:p w:rsidR="00A0203E" w:rsidRPr="00A236D6" w:rsidRDefault="00A0203E" w:rsidP="00A0203E">
      <w:pPr>
        <w:pStyle w:val="11"/>
        <w:shd w:val="clear" w:color="auto" w:fill="auto"/>
        <w:tabs>
          <w:tab w:val="left" w:pos="720"/>
        </w:tabs>
        <w:spacing w:after="0" w:line="20" w:lineRule="atLeast"/>
        <w:ind w:firstLine="0"/>
        <w:jc w:val="both"/>
        <w:rPr>
          <w:sz w:val="28"/>
          <w:szCs w:val="28"/>
        </w:rPr>
      </w:pPr>
      <w:r w:rsidRPr="00A236D6">
        <w:rPr>
          <w:sz w:val="28"/>
          <w:szCs w:val="28"/>
        </w:rPr>
        <w:tab/>
        <w:t>2. Скачок вперёд одним шагом в стойку.</w:t>
      </w:r>
    </w:p>
    <w:p w:rsidR="00A0203E" w:rsidRDefault="00A0203E" w:rsidP="00A0203E">
      <w:pPr>
        <w:pStyle w:val="11"/>
        <w:shd w:val="clear" w:color="auto" w:fill="auto"/>
        <w:tabs>
          <w:tab w:val="left" w:pos="720"/>
        </w:tabs>
        <w:spacing w:after="0" w:line="20" w:lineRule="atLeast"/>
        <w:ind w:firstLine="0"/>
        <w:jc w:val="both"/>
        <w:rPr>
          <w:sz w:val="28"/>
          <w:szCs w:val="28"/>
          <w:lang w:val="ru-RU"/>
        </w:rPr>
      </w:pPr>
      <w:r w:rsidRPr="00A236D6">
        <w:rPr>
          <w:sz w:val="28"/>
          <w:szCs w:val="28"/>
        </w:rPr>
        <w:tab/>
        <w:t xml:space="preserve">3. Подпрыгнуть, вернуться в стойку волейболиста и выполнить шаг или </w:t>
      </w:r>
      <w:r>
        <w:rPr>
          <w:sz w:val="28"/>
          <w:szCs w:val="28"/>
          <w:lang w:val="ru-RU"/>
        </w:rPr>
        <w:t xml:space="preserve">   </w:t>
      </w:r>
    </w:p>
    <w:p w:rsidR="00A0203E" w:rsidRPr="00A236D6" w:rsidRDefault="00A0203E" w:rsidP="00A0203E">
      <w:pPr>
        <w:pStyle w:val="11"/>
        <w:shd w:val="clear" w:color="auto" w:fill="auto"/>
        <w:tabs>
          <w:tab w:val="left" w:pos="720"/>
        </w:tabs>
        <w:spacing w:after="0" w:line="20" w:lineRule="atLeast"/>
        <w:ind w:firstLine="0"/>
        <w:jc w:val="both"/>
        <w:rPr>
          <w:sz w:val="28"/>
          <w:szCs w:val="28"/>
        </w:rPr>
      </w:pPr>
      <w:r>
        <w:rPr>
          <w:sz w:val="28"/>
          <w:szCs w:val="28"/>
          <w:lang w:val="ru-RU"/>
        </w:rPr>
        <w:t xml:space="preserve">              </w:t>
      </w:r>
      <w:r w:rsidRPr="00A236D6">
        <w:rPr>
          <w:sz w:val="28"/>
          <w:szCs w:val="28"/>
        </w:rPr>
        <w:t>выпад: а) вперёд; б) в сторону.</w:t>
      </w:r>
    </w:p>
    <w:p w:rsidR="00A0203E" w:rsidRPr="00A236D6" w:rsidRDefault="00A0203E" w:rsidP="00A0203E">
      <w:pPr>
        <w:pStyle w:val="11"/>
        <w:shd w:val="clear" w:color="auto" w:fill="auto"/>
        <w:tabs>
          <w:tab w:val="left" w:pos="720"/>
        </w:tabs>
        <w:spacing w:after="0" w:line="20" w:lineRule="atLeast"/>
        <w:ind w:firstLine="0"/>
        <w:jc w:val="both"/>
        <w:rPr>
          <w:sz w:val="28"/>
          <w:szCs w:val="28"/>
        </w:rPr>
      </w:pPr>
      <w:r w:rsidRPr="00A236D6">
        <w:rPr>
          <w:sz w:val="28"/>
          <w:szCs w:val="28"/>
        </w:rPr>
        <w:tab/>
        <w:t>4. По сигналу (в беге) остановка в стойку и прыжок вверх толчком двух ног.</w:t>
      </w:r>
    </w:p>
    <w:p w:rsidR="00A0203E" w:rsidRPr="00A236D6" w:rsidRDefault="00A0203E" w:rsidP="00A0203E">
      <w:pPr>
        <w:pStyle w:val="11"/>
        <w:shd w:val="clear" w:color="auto" w:fill="auto"/>
        <w:tabs>
          <w:tab w:val="left" w:pos="720"/>
        </w:tabs>
        <w:spacing w:after="0" w:line="20" w:lineRule="atLeast"/>
        <w:ind w:firstLine="0"/>
        <w:jc w:val="both"/>
        <w:rPr>
          <w:sz w:val="28"/>
          <w:szCs w:val="28"/>
        </w:rPr>
      </w:pPr>
      <w:r>
        <w:rPr>
          <w:sz w:val="28"/>
          <w:szCs w:val="28"/>
        </w:rPr>
        <w:tab/>
      </w:r>
      <w:r>
        <w:rPr>
          <w:sz w:val="28"/>
          <w:szCs w:val="28"/>
          <w:lang w:val="ru-RU"/>
        </w:rPr>
        <w:t>5</w:t>
      </w:r>
      <w:r w:rsidRPr="00A236D6">
        <w:rPr>
          <w:sz w:val="28"/>
          <w:szCs w:val="28"/>
        </w:rPr>
        <w:t>. Перемещения в стойке по сигналу – в стороны, вперёд, назад.</w:t>
      </w:r>
    </w:p>
    <w:p w:rsidR="00A0203E" w:rsidRPr="00A236D6" w:rsidRDefault="00A0203E" w:rsidP="00A0203E">
      <w:pPr>
        <w:pStyle w:val="11"/>
        <w:numPr>
          <w:ilvl w:val="0"/>
          <w:numId w:val="11"/>
        </w:numPr>
        <w:shd w:val="clear" w:color="auto" w:fill="auto"/>
        <w:spacing w:after="0" w:line="20" w:lineRule="atLeast"/>
        <w:jc w:val="both"/>
        <w:rPr>
          <w:sz w:val="28"/>
          <w:szCs w:val="28"/>
        </w:rPr>
      </w:pPr>
      <w:r w:rsidRPr="00A236D6">
        <w:rPr>
          <w:sz w:val="28"/>
          <w:szCs w:val="28"/>
        </w:rPr>
        <w:t>Эстафеты с перемещениями различными способами, с выполнением различных заданий.</w:t>
      </w:r>
    </w:p>
    <w:p w:rsidR="00A0203E" w:rsidRPr="00A236D6" w:rsidRDefault="00A0203E" w:rsidP="00A0203E">
      <w:pPr>
        <w:pStyle w:val="11"/>
        <w:shd w:val="clear" w:color="auto" w:fill="auto"/>
        <w:spacing w:after="0" w:line="20" w:lineRule="atLeast"/>
        <w:ind w:left="1080" w:firstLine="0"/>
        <w:jc w:val="both"/>
        <w:rPr>
          <w:sz w:val="28"/>
          <w:szCs w:val="28"/>
        </w:rPr>
      </w:pPr>
    </w:p>
    <w:p w:rsidR="00A0203E" w:rsidRPr="00A236D6" w:rsidRDefault="00A0203E" w:rsidP="00A0203E">
      <w:pPr>
        <w:pStyle w:val="11"/>
        <w:shd w:val="clear" w:color="auto" w:fill="auto"/>
        <w:tabs>
          <w:tab w:val="left" w:pos="1450"/>
        </w:tabs>
        <w:spacing w:after="0" w:line="20" w:lineRule="atLeast"/>
        <w:ind w:firstLine="0"/>
        <w:jc w:val="both"/>
        <w:rPr>
          <w:sz w:val="28"/>
          <w:szCs w:val="28"/>
          <w:lang w:val="ru-RU"/>
        </w:rPr>
      </w:pPr>
    </w:p>
    <w:p w:rsidR="00A0203E" w:rsidRPr="00A236D6" w:rsidRDefault="00A0203E" w:rsidP="00A0203E">
      <w:pPr>
        <w:pStyle w:val="11"/>
        <w:shd w:val="clear" w:color="auto" w:fill="auto"/>
        <w:tabs>
          <w:tab w:val="left" w:pos="626"/>
        </w:tabs>
        <w:spacing w:after="0" w:line="20" w:lineRule="atLeast"/>
        <w:ind w:firstLine="0"/>
        <w:jc w:val="left"/>
        <w:rPr>
          <w:rStyle w:val="1"/>
          <w:sz w:val="28"/>
          <w:szCs w:val="28"/>
          <w:lang w:val="ru-RU"/>
        </w:rPr>
      </w:pPr>
      <w:r>
        <w:rPr>
          <w:rStyle w:val="1"/>
          <w:sz w:val="28"/>
          <w:szCs w:val="28"/>
          <w:lang w:val="en-US"/>
        </w:rPr>
        <w:t>II</w:t>
      </w:r>
      <w:r w:rsidRPr="00142408">
        <w:rPr>
          <w:rStyle w:val="1"/>
          <w:sz w:val="28"/>
          <w:szCs w:val="28"/>
          <w:lang w:val="ru-RU"/>
        </w:rPr>
        <w:t xml:space="preserve">. </w:t>
      </w:r>
      <w:r w:rsidRPr="00A236D6">
        <w:rPr>
          <w:rStyle w:val="1"/>
          <w:sz w:val="28"/>
          <w:szCs w:val="28"/>
        </w:rPr>
        <w:t>Передача мяча сверху двумя руками</w:t>
      </w:r>
    </w:p>
    <w:p w:rsidR="00A0203E" w:rsidRDefault="00A0203E" w:rsidP="00A0203E">
      <w:pPr>
        <w:pStyle w:val="11"/>
        <w:shd w:val="clear" w:color="auto" w:fill="auto"/>
        <w:tabs>
          <w:tab w:val="left" w:pos="626"/>
        </w:tabs>
        <w:spacing w:after="0" w:line="20" w:lineRule="atLeast"/>
        <w:ind w:firstLine="0"/>
        <w:rPr>
          <w:sz w:val="28"/>
          <w:szCs w:val="28"/>
          <w:lang w:val="ru-RU"/>
        </w:rPr>
      </w:pPr>
      <w:r w:rsidRPr="00A236D6">
        <w:rPr>
          <w:rStyle w:val="1"/>
          <w:sz w:val="28"/>
          <w:szCs w:val="28"/>
        </w:rPr>
        <w:br/>
      </w:r>
      <w:r w:rsidRPr="00A236D6">
        <w:rPr>
          <w:rStyle w:val="1"/>
          <w:sz w:val="28"/>
          <w:szCs w:val="28"/>
        </w:rPr>
        <w:tab/>
      </w:r>
      <w:r w:rsidRPr="00A236D6">
        <w:rPr>
          <w:rStyle w:val="a4"/>
          <w:sz w:val="28"/>
          <w:szCs w:val="28"/>
        </w:rPr>
        <w:t>Техника выполнения:</w:t>
      </w:r>
      <w:r w:rsidRPr="00A236D6">
        <w:rPr>
          <w:sz w:val="28"/>
          <w:szCs w:val="28"/>
        </w:rPr>
        <w:t xml:space="preserve"> </w:t>
      </w:r>
    </w:p>
    <w:p w:rsidR="00A0203E" w:rsidRPr="00DA4364" w:rsidRDefault="00A0203E" w:rsidP="00A0203E">
      <w:pPr>
        <w:rPr>
          <w:rFonts w:ascii="Times New Roman" w:hAnsi="Times New Roman" w:cs="Times New Roman"/>
          <w:b/>
          <w:bCs/>
          <w:spacing w:val="10"/>
          <w:sz w:val="28"/>
          <w:szCs w:val="28"/>
        </w:rPr>
      </w:pPr>
      <w:r>
        <w:rPr>
          <w:rFonts w:ascii="Times New Roman" w:hAnsi="Times New Roman" w:cs="Times New Roman"/>
          <w:sz w:val="28"/>
          <w:szCs w:val="28"/>
        </w:rPr>
        <w:t>В</w:t>
      </w:r>
      <w:r w:rsidRPr="00DA4364">
        <w:rPr>
          <w:rFonts w:ascii="Times New Roman" w:hAnsi="Times New Roman" w:cs="Times New Roman"/>
          <w:sz w:val="28"/>
          <w:szCs w:val="28"/>
        </w:rPr>
        <w:t xml:space="preserve"> исходном положении туловище вертикально, ноги согнуты в коленях (степень сгибания ног зависит от высоты траектории полёта мяча), стопы параллельны или одна (разноимённая сильнейшей руке) несколько впереди. Руки согнуты в локтях, локти слегка разведены. Кисти вынесены перед лицом так, чтобы большие пальцы находились на уровне бровей и были направлены друг к другу. Указательные и большие пальцы обеих рук </w:t>
      </w:r>
      <w:r w:rsidRPr="00DA4364">
        <w:rPr>
          <w:rFonts w:ascii="Times New Roman" w:hAnsi="Times New Roman" w:cs="Times New Roman"/>
          <w:sz w:val="28"/>
          <w:szCs w:val="28"/>
        </w:rPr>
        <w:lastRenderedPageBreak/>
        <w:t>образуют треугольник (рис. 1,2). Пальцы напряжены и</w:t>
      </w:r>
      <w:r>
        <w:rPr>
          <w:rFonts w:ascii="Times New Roman" w:hAnsi="Times New Roman" w:cs="Times New Roman"/>
          <w:sz w:val="28"/>
          <w:szCs w:val="28"/>
        </w:rPr>
        <w:t xml:space="preserve"> </w:t>
      </w:r>
      <w:r w:rsidRPr="00DA4364">
        <w:rPr>
          <w:rFonts w:ascii="Times New Roman" w:hAnsi="Times New Roman" w:cs="Times New Roman"/>
          <w:sz w:val="28"/>
          <w:szCs w:val="28"/>
        </w:rPr>
        <w:t>слегка согнуты. Встреча рук с мячом осуществляется вверху над лицом. При передаче руки и ноги выпрямляются и мячу (мягким ударом кистями) придаётся нужное направление. Руки сопровождают полёт мяча и после передачи почти полностью выпрямляются (рис. 3,4).</w:t>
      </w:r>
    </w:p>
    <w:p w:rsidR="00A0203E" w:rsidRPr="00A236D6" w:rsidRDefault="00A0203E" w:rsidP="00A0203E">
      <w:pPr>
        <w:pStyle w:val="11"/>
        <w:shd w:val="clear" w:color="auto" w:fill="auto"/>
        <w:tabs>
          <w:tab w:val="left" w:pos="626"/>
        </w:tabs>
        <w:spacing w:after="0" w:line="20" w:lineRule="atLeast"/>
        <w:ind w:firstLine="0"/>
        <w:jc w:val="both"/>
        <w:rPr>
          <w:i/>
          <w:sz w:val="28"/>
          <w:szCs w:val="28"/>
        </w:rPr>
      </w:pPr>
      <w:r>
        <w:rPr>
          <w:noProof/>
          <w:sz w:val="28"/>
          <w:szCs w:val="28"/>
          <w:lang w:val="ru-RU" w:eastAsia="ru-RU"/>
        </w:rPr>
        <w:drawing>
          <wp:inline distT="0" distB="0" distL="0" distR="0">
            <wp:extent cx="1485900" cy="13239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0" cy="1323975"/>
                    </a:xfrm>
                    <a:prstGeom prst="rect">
                      <a:avLst/>
                    </a:prstGeom>
                    <a:solidFill>
                      <a:srgbClr val="FFFFFF"/>
                    </a:solidFill>
                    <a:ln>
                      <a:noFill/>
                    </a:ln>
                  </pic:spPr>
                </pic:pic>
              </a:graphicData>
            </a:graphic>
          </wp:inline>
        </w:drawing>
      </w:r>
      <w:r w:rsidRPr="00A236D6">
        <w:rPr>
          <w:sz w:val="28"/>
          <w:szCs w:val="28"/>
        </w:rPr>
        <w:tab/>
      </w:r>
      <w:r>
        <w:rPr>
          <w:noProof/>
          <w:sz w:val="28"/>
          <w:szCs w:val="28"/>
          <w:lang w:val="ru-RU" w:eastAsia="ru-RU"/>
        </w:rPr>
        <w:drawing>
          <wp:inline distT="0" distB="0" distL="0" distR="0">
            <wp:extent cx="3714750" cy="19145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0" cy="1914525"/>
                    </a:xfrm>
                    <a:prstGeom prst="rect">
                      <a:avLst/>
                    </a:prstGeom>
                    <a:solidFill>
                      <a:srgbClr val="FFFFFF"/>
                    </a:solidFill>
                    <a:ln>
                      <a:noFill/>
                    </a:ln>
                  </pic:spPr>
                </pic:pic>
              </a:graphicData>
            </a:graphic>
          </wp:inline>
        </w:drawing>
      </w:r>
    </w:p>
    <w:p w:rsidR="00A0203E" w:rsidRPr="00A236D6" w:rsidRDefault="00A0203E" w:rsidP="00A0203E">
      <w:pPr>
        <w:pStyle w:val="11"/>
        <w:shd w:val="clear" w:color="auto" w:fill="auto"/>
        <w:tabs>
          <w:tab w:val="left" w:pos="626"/>
        </w:tabs>
        <w:spacing w:after="0" w:line="20" w:lineRule="atLeast"/>
        <w:ind w:firstLine="0"/>
        <w:jc w:val="both"/>
        <w:rPr>
          <w:sz w:val="28"/>
          <w:szCs w:val="28"/>
          <w:lang w:val="ru-RU"/>
        </w:rPr>
      </w:pPr>
      <w:r w:rsidRPr="00A236D6">
        <w:rPr>
          <w:i/>
          <w:sz w:val="28"/>
          <w:szCs w:val="28"/>
        </w:rPr>
        <w:t xml:space="preserve">Рис. </w:t>
      </w:r>
      <w:r w:rsidRPr="00A236D6">
        <w:rPr>
          <w:i/>
          <w:sz w:val="28"/>
          <w:szCs w:val="28"/>
          <w:lang w:val="ru-RU"/>
        </w:rPr>
        <w:t>1</w:t>
      </w:r>
      <w:r w:rsidRPr="00A236D6">
        <w:rPr>
          <w:i/>
          <w:sz w:val="28"/>
          <w:szCs w:val="28"/>
        </w:rPr>
        <w:tab/>
      </w:r>
      <w:r w:rsidRPr="00A236D6">
        <w:rPr>
          <w:i/>
          <w:sz w:val="28"/>
          <w:szCs w:val="28"/>
        </w:rPr>
        <w:tab/>
      </w:r>
      <w:r w:rsidRPr="00A236D6">
        <w:rPr>
          <w:i/>
          <w:sz w:val="28"/>
          <w:szCs w:val="28"/>
        </w:rPr>
        <w:tab/>
      </w:r>
      <w:r w:rsidRPr="00A236D6">
        <w:rPr>
          <w:i/>
          <w:sz w:val="28"/>
          <w:szCs w:val="28"/>
        </w:rPr>
        <w:tab/>
      </w:r>
      <w:r w:rsidRPr="00A236D6">
        <w:rPr>
          <w:i/>
          <w:sz w:val="28"/>
          <w:szCs w:val="28"/>
        </w:rPr>
        <w:tab/>
      </w:r>
      <w:r w:rsidRPr="00A236D6">
        <w:rPr>
          <w:i/>
          <w:sz w:val="28"/>
          <w:szCs w:val="28"/>
        </w:rPr>
        <w:tab/>
        <w:t xml:space="preserve">Рис. </w:t>
      </w:r>
      <w:r w:rsidRPr="00A236D6">
        <w:rPr>
          <w:i/>
          <w:sz w:val="28"/>
          <w:szCs w:val="28"/>
          <w:lang w:val="ru-RU"/>
        </w:rPr>
        <w:t>3</w:t>
      </w:r>
    </w:p>
    <w:p w:rsidR="00A0203E" w:rsidRPr="00A236D6" w:rsidRDefault="00A0203E" w:rsidP="00A0203E">
      <w:pPr>
        <w:pStyle w:val="11"/>
        <w:shd w:val="clear" w:color="auto" w:fill="auto"/>
        <w:tabs>
          <w:tab w:val="left" w:pos="626"/>
        </w:tabs>
        <w:spacing w:after="0" w:line="20" w:lineRule="atLeast"/>
        <w:ind w:firstLine="0"/>
        <w:jc w:val="both"/>
        <w:rPr>
          <w:sz w:val="28"/>
          <w:szCs w:val="28"/>
        </w:rPr>
      </w:pPr>
    </w:p>
    <w:p w:rsidR="00A0203E" w:rsidRPr="00A236D6" w:rsidRDefault="00A0203E" w:rsidP="00A0203E">
      <w:pPr>
        <w:pStyle w:val="11"/>
        <w:shd w:val="clear" w:color="auto" w:fill="auto"/>
        <w:tabs>
          <w:tab w:val="left" w:pos="626"/>
        </w:tabs>
        <w:spacing w:after="0" w:line="20" w:lineRule="atLeast"/>
        <w:ind w:firstLine="0"/>
        <w:jc w:val="both"/>
        <w:rPr>
          <w:i/>
          <w:sz w:val="28"/>
          <w:szCs w:val="28"/>
        </w:rPr>
      </w:pPr>
      <w:r>
        <w:rPr>
          <w:noProof/>
          <w:sz w:val="28"/>
          <w:szCs w:val="28"/>
          <w:lang w:val="ru-RU" w:eastAsia="ru-RU"/>
        </w:rPr>
        <w:drawing>
          <wp:inline distT="0" distB="0" distL="0" distR="0">
            <wp:extent cx="1600200" cy="1390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390650"/>
                    </a:xfrm>
                    <a:prstGeom prst="rect">
                      <a:avLst/>
                    </a:prstGeom>
                    <a:solidFill>
                      <a:srgbClr val="FFFFFF"/>
                    </a:solidFill>
                    <a:ln>
                      <a:noFill/>
                    </a:ln>
                  </pic:spPr>
                </pic:pic>
              </a:graphicData>
            </a:graphic>
          </wp:inline>
        </w:drawing>
      </w:r>
      <w:r w:rsidRPr="00A236D6">
        <w:rPr>
          <w:sz w:val="28"/>
          <w:szCs w:val="28"/>
        </w:rPr>
        <w:tab/>
      </w:r>
      <w:r>
        <w:rPr>
          <w:noProof/>
          <w:sz w:val="28"/>
          <w:szCs w:val="28"/>
          <w:lang w:val="ru-RU" w:eastAsia="ru-RU"/>
        </w:rPr>
        <w:drawing>
          <wp:inline distT="0" distB="0" distL="0" distR="0">
            <wp:extent cx="3457575" cy="1971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7575" cy="1971675"/>
                    </a:xfrm>
                    <a:prstGeom prst="rect">
                      <a:avLst/>
                    </a:prstGeom>
                    <a:solidFill>
                      <a:srgbClr val="FFFFFF"/>
                    </a:solidFill>
                    <a:ln>
                      <a:noFill/>
                    </a:ln>
                  </pic:spPr>
                </pic:pic>
              </a:graphicData>
            </a:graphic>
          </wp:inline>
        </w:drawing>
      </w:r>
    </w:p>
    <w:p w:rsidR="00A0203E" w:rsidRPr="00A236D6" w:rsidRDefault="00A0203E" w:rsidP="00A0203E">
      <w:pPr>
        <w:pStyle w:val="11"/>
        <w:shd w:val="clear" w:color="auto" w:fill="auto"/>
        <w:tabs>
          <w:tab w:val="left" w:pos="626"/>
        </w:tabs>
        <w:spacing w:after="0" w:line="20" w:lineRule="atLeast"/>
        <w:ind w:firstLine="0"/>
        <w:jc w:val="both"/>
        <w:rPr>
          <w:sz w:val="28"/>
          <w:szCs w:val="28"/>
          <w:lang w:val="ru-RU"/>
        </w:rPr>
      </w:pPr>
      <w:r w:rsidRPr="00A236D6">
        <w:rPr>
          <w:i/>
          <w:sz w:val="28"/>
          <w:szCs w:val="28"/>
        </w:rPr>
        <w:t xml:space="preserve">Рис. </w:t>
      </w:r>
      <w:r w:rsidRPr="00A236D6">
        <w:rPr>
          <w:i/>
          <w:sz w:val="28"/>
          <w:szCs w:val="28"/>
          <w:lang w:val="ru-RU"/>
        </w:rPr>
        <w:t>2</w:t>
      </w:r>
      <w:r w:rsidRPr="00A236D6">
        <w:rPr>
          <w:i/>
          <w:sz w:val="28"/>
          <w:szCs w:val="28"/>
        </w:rPr>
        <w:tab/>
      </w:r>
      <w:r w:rsidRPr="00A236D6">
        <w:rPr>
          <w:i/>
          <w:sz w:val="28"/>
          <w:szCs w:val="28"/>
        </w:rPr>
        <w:tab/>
      </w:r>
      <w:r w:rsidRPr="00A236D6">
        <w:rPr>
          <w:i/>
          <w:sz w:val="28"/>
          <w:szCs w:val="28"/>
        </w:rPr>
        <w:tab/>
      </w:r>
      <w:r w:rsidRPr="00A236D6">
        <w:rPr>
          <w:i/>
          <w:sz w:val="28"/>
          <w:szCs w:val="28"/>
        </w:rPr>
        <w:tab/>
      </w:r>
      <w:r w:rsidRPr="00A236D6">
        <w:rPr>
          <w:i/>
          <w:sz w:val="28"/>
          <w:szCs w:val="28"/>
          <w:lang w:val="ru-RU"/>
        </w:rPr>
        <w:t xml:space="preserve">                   </w:t>
      </w:r>
      <w:r w:rsidRPr="00A236D6">
        <w:rPr>
          <w:i/>
          <w:sz w:val="28"/>
          <w:szCs w:val="28"/>
        </w:rPr>
        <w:t>Рис.</w:t>
      </w:r>
      <w:r w:rsidRPr="00A236D6">
        <w:rPr>
          <w:i/>
          <w:sz w:val="28"/>
          <w:szCs w:val="28"/>
          <w:lang w:val="ru-RU"/>
        </w:rPr>
        <w:t>4</w:t>
      </w:r>
    </w:p>
    <w:p w:rsidR="00A0203E" w:rsidRPr="00A236D6" w:rsidRDefault="00A0203E" w:rsidP="00A0203E">
      <w:pPr>
        <w:pStyle w:val="11"/>
        <w:shd w:val="clear" w:color="auto" w:fill="auto"/>
        <w:tabs>
          <w:tab w:val="left" w:pos="626"/>
        </w:tabs>
        <w:spacing w:after="0" w:line="20" w:lineRule="atLeast"/>
        <w:ind w:firstLine="0"/>
        <w:jc w:val="both"/>
        <w:rPr>
          <w:sz w:val="28"/>
          <w:szCs w:val="28"/>
        </w:rPr>
      </w:pPr>
    </w:p>
    <w:p w:rsidR="00A0203E" w:rsidRPr="00A236D6" w:rsidRDefault="00A0203E" w:rsidP="00A0203E">
      <w:pPr>
        <w:pStyle w:val="11"/>
        <w:shd w:val="clear" w:color="auto" w:fill="auto"/>
        <w:spacing w:after="0" w:line="20" w:lineRule="atLeast"/>
        <w:ind w:firstLine="0"/>
        <w:jc w:val="both"/>
        <w:rPr>
          <w:b/>
          <w:sz w:val="28"/>
          <w:szCs w:val="28"/>
        </w:rPr>
      </w:pPr>
      <w:r w:rsidRPr="00A236D6">
        <w:rPr>
          <w:rStyle w:val="a4"/>
          <w:sz w:val="28"/>
          <w:szCs w:val="28"/>
        </w:rPr>
        <w:tab/>
        <w:t>Применение</w:t>
      </w:r>
      <w:r w:rsidRPr="00A236D6">
        <w:rPr>
          <w:sz w:val="28"/>
          <w:szCs w:val="28"/>
        </w:rPr>
        <w:t>: при приёме подач, передачах для нападающего удара и перебивании мяча через сетку.</w:t>
      </w:r>
    </w:p>
    <w:p w:rsidR="00A0203E" w:rsidRPr="00A236D6" w:rsidRDefault="00A0203E" w:rsidP="00A0203E">
      <w:pPr>
        <w:pStyle w:val="11"/>
        <w:shd w:val="clear" w:color="auto" w:fill="auto"/>
        <w:spacing w:after="0" w:line="20" w:lineRule="atLeast"/>
        <w:ind w:firstLine="0"/>
        <w:rPr>
          <w:sz w:val="28"/>
          <w:szCs w:val="28"/>
          <w:lang w:val="ru-RU"/>
        </w:rPr>
      </w:pPr>
      <w:r w:rsidRPr="00A236D6">
        <w:rPr>
          <w:b/>
          <w:sz w:val="28"/>
          <w:szCs w:val="28"/>
        </w:rPr>
        <w:t>Обучение</w:t>
      </w:r>
    </w:p>
    <w:p w:rsidR="00A0203E" w:rsidRPr="00A236D6" w:rsidRDefault="00A0203E" w:rsidP="00A0203E">
      <w:pPr>
        <w:pStyle w:val="11"/>
        <w:shd w:val="clear" w:color="auto" w:fill="auto"/>
        <w:tabs>
          <w:tab w:val="left" w:pos="720"/>
        </w:tabs>
        <w:spacing w:after="0" w:line="20" w:lineRule="atLeast"/>
        <w:ind w:firstLine="0"/>
        <w:jc w:val="both"/>
        <w:rPr>
          <w:sz w:val="28"/>
          <w:szCs w:val="28"/>
        </w:rPr>
      </w:pPr>
      <w:r w:rsidRPr="00A236D6">
        <w:rPr>
          <w:sz w:val="28"/>
          <w:szCs w:val="28"/>
        </w:rPr>
        <w:tab/>
        <w:t>1. Имитация перехода из стойки волейболиста в исходное положение для приёма и передачи мяча.</w:t>
      </w:r>
    </w:p>
    <w:p w:rsidR="00A0203E" w:rsidRPr="00A236D6" w:rsidRDefault="00A0203E" w:rsidP="00A0203E">
      <w:pPr>
        <w:pStyle w:val="11"/>
        <w:shd w:val="clear" w:color="auto" w:fill="auto"/>
        <w:tabs>
          <w:tab w:val="left" w:pos="720"/>
        </w:tabs>
        <w:spacing w:after="0" w:line="20" w:lineRule="atLeast"/>
        <w:ind w:firstLine="0"/>
        <w:jc w:val="both"/>
        <w:rPr>
          <w:sz w:val="28"/>
          <w:szCs w:val="28"/>
        </w:rPr>
      </w:pPr>
      <w:r w:rsidRPr="00A236D6">
        <w:rPr>
          <w:sz w:val="28"/>
          <w:szCs w:val="28"/>
        </w:rPr>
        <w:tab/>
        <w:t>2. Имитация передачи мяча двумя руками сверху на месте и после перемещения.</w:t>
      </w:r>
    </w:p>
    <w:p w:rsidR="00A0203E" w:rsidRPr="00A236D6" w:rsidRDefault="00A0203E" w:rsidP="00A0203E">
      <w:pPr>
        <w:pStyle w:val="11"/>
        <w:shd w:val="clear" w:color="auto" w:fill="auto"/>
        <w:tabs>
          <w:tab w:val="left" w:pos="720"/>
        </w:tabs>
        <w:spacing w:after="0" w:line="20" w:lineRule="atLeast"/>
        <w:ind w:firstLine="0"/>
        <w:jc w:val="both"/>
        <w:rPr>
          <w:sz w:val="28"/>
          <w:szCs w:val="28"/>
          <w:lang w:val="ru-RU"/>
        </w:rPr>
      </w:pPr>
      <w:r w:rsidRPr="00A236D6">
        <w:rPr>
          <w:sz w:val="28"/>
          <w:szCs w:val="28"/>
        </w:rPr>
        <w:tab/>
        <w:t>3. Освоение расположения кистей и пальцев рук на мяче, мяч на полу. Кисти рук располагаются таким образом, чтобы большие пальцы были направлены друг к другу, указательные – под углом друг к другу, а все остальные обхватывали мяч сбоку-сверху. Мяч поднимается с пола в исходное положение над лицом</w:t>
      </w:r>
      <w:r w:rsidRPr="00A236D6">
        <w:rPr>
          <w:sz w:val="28"/>
          <w:szCs w:val="28"/>
          <w:lang w:val="ru-RU"/>
        </w:rPr>
        <w:t>.</w:t>
      </w:r>
    </w:p>
    <w:p w:rsidR="00A0203E" w:rsidRPr="00A236D6" w:rsidRDefault="00A0203E" w:rsidP="00A0203E">
      <w:pPr>
        <w:pStyle w:val="11"/>
        <w:shd w:val="clear" w:color="auto" w:fill="auto"/>
        <w:tabs>
          <w:tab w:val="left" w:pos="720"/>
        </w:tabs>
        <w:spacing w:after="0" w:line="20" w:lineRule="atLeast"/>
        <w:ind w:firstLine="0"/>
        <w:jc w:val="both"/>
        <w:rPr>
          <w:sz w:val="28"/>
          <w:szCs w:val="28"/>
        </w:rPr>
      </w:pPr>
      <w:r w:rsidRPr="00A236D6">
        <w:rPr>
          <w:sz w:val="28"/>
          <w:szCs w:val="28"/>
        </w:rPr>
        <w:tab/>
        <w:t>4. В стойке волейболиста подбросить мяч одной рукой над собой, поймать обеими руками и одновременно начать разгибание рук и ног, имитируя передачу.</w:t>
      </w:r>
    </w:p>
    <w:p w:rsidR="00A0203E" w:rsidRPr="00A236D6" w:rsidRDefault="00A0203E" w:rsidP="00A0203E">
      <w:pPr>
        <w:pStyle w:val="11"/>
        <w:shd w:val="clear" w:color="auto" w:fill="auto"/>
        <w:tabs>
          <w:tab w:val="left" w:pos="720"/>
          <w:tab w:val="left" w:pos="1475"/>
        </w:tabs>
        <w:spacing w:after="0" w:line="20" w:lineRule="atLeast"/>
        <w:ind w:firstLine="0"/>
        <w:jc w:val="both"/>
        <w:rPr>
          <w:sz w:val="28"/>
          <w:szCs w:val="28"/>
        </w:rPr>
      </w:pPr>
      <w:r w:rsidRPr="00A236D6">
        <w:rPr>
          <w:sz w:val="28"/>
          <w:szCs w:val="28"/>
        </w:rPr>
        <w:lastRenderedPageBreak/>
        <w:tab/>
        <w:t>5. В парах: один из партнёров набрасывает мяч в удобное для выполнения передачи положение, второй ловит мяч в стойке и имитирует передачу, разгибая ноги и руки.</w:t>
      </w:r>
    </w:p>
    <w:p w:rsidR="00A0203E" w:rsidRPr="00A236D6" w:rsidRDefault="00A0203E" w:rsidP="00A0203E">
      <w:pPr>
        <w:pStyle w:val="11"/>
        <w:shd w:val="clear" w:color="auto" w:fill="auto"/>
        <w:tabs>
          <w:tab w:val="left" w:pos="720"/>
          <w:tab w:val="left" w:pos="1475"/>
        </w:tabs>
        <w:spacing w:after="0" w:line="20" w:lineRule="atLeast"/>
        <w:ind w:firstLine="0"/>
        <w:jc w:val="both"/>
        <w:rPr>
          <w:rStyle w:val="1"/>
          <w:b w:val="0"/>
          <w:i/>
          <w:sz w:val="28"/>
          <w:szCs w:val="28"/>
        </w:rPr>
      </w:pPr>
      <w:r w:rsidRPr="00A236D6">
        <w:rPr>
          <w:sz w:val="28"/>
          <w:szCs w:val="28"/>
        </w:rPr>
        <w:tab/>
        <w:t>6. В парах: один из партнёров набрасывает мяч другому, который передаёт мяч сверху двумя руками.</w:t>
      </w:r>
    </w:p>
    <w:p w:rsidR="00A0203E" w:rsidRPr="00A236D6" w:rsidRDefault="00A0203E" w:rsidP="00A0203E">
      <w:pPr>
        <w:pStyle w:val="11"/>
        <w:shd w:val="clear" w:color="auto" w:fill="auto"/>
        <w:spacing w:after="0" w:line="20" w:lineRule="atLeast"/>
        <w:ind w:firstLine="0"/>
        <w:jc w:val="both"/>
        <w:rPr>
          <w:sz w:val="28"/>
          <w:szCs w:val="28"/>
        </w:rPr>
      </w:pPr>
      <w:r w:rsidRPr="00A236D6">
        <w:rPr>
          <w:rStyle w:val="1"/>
          <w:b w:val="0"/>
          <w:i/>
          <w:sz w:val="28"/>
          <w:szCs w:val="28"/>
        </w:rPr>
        <w:tab/>
        <w:t>Методическое указание:</w:t>
      </w:r>
      <w:r w:rsidRPr="00A236D6">
        <w:rPr>
          <w:sz w:val="28"/>
          <w:szCs w:val="28"/>
        </w:rPr>
        <w:t xml:space="preserve"> после 5–7 передач занимающиеся меняются ролями.</w:t>
      </w:r>
    </w:p>
    <w:p w:rsidR="00A0203E" w:rsidRPr="00A236D6" w:rsidRDefault="00A0203E" w:rsidP="00A0203E">
      <w:pPr>
        <w:pStyle w:val="11"/>
        <w:shd w:val="clear" w:color="auto" w:fill="auto"/>
        <w:tabs>
          <w:tab w:val="left" w:pos="720"/>
        </w:tabs>
        <w:spacing w:after="0" w:line="20" w:lineRule="atLeast"/>
        <w:ind w:firstLine="0"/>
        <w:jc w:val="both"/>
        <w:rPr>
          <w:sz w:val="28"/>
          <w:szCs w:val="28"/>
        </w:rPr>
      </w:pPr>
      <w:r w:rsidRPr="00A236D6">
        <w:rPr>
          <w:sz w:val="28"/>
          <w:szCs w:val="28"/>
        </w:rPr>
        <w:tab/>
        <w:t>7. Передачи мяча над собой на месте, в движении (приставными шагами, лицом вперёд, спиной вперёд), с изменением высоты полёта мяча.</w:t>
      </w:r>
    </w:p>
    <w:p w:rsidR="00A0203E" w:rsidRPr="00A236D6" w:rsidRDefault="00A0203E" w:rsidP="00A0203E">
      <w:pPr>
        <w:pStyle w:val="11"/>
        <w:shd w:val="clear" w:color="auto" w:fill="auto"/>
        <w:tabs>
          <w:tab w:val="left" w:pos="720"/>
        </w:tabs>
        <w:spacing w:after="0" w:line="20" w:lineRule="atLeast"/>
        <w:ind w:firstLine="0"/>
        <w:jc w:val="both"/>
        <w:rPr>
          <w:sz w:val="28"/>
          <w:szCs w:val="28"/>
        </w:rPr>
      </w:pPr>
      <w:r w:rsidRPr="00A236D6">
        <w:rPr>
          <w:sz w:val="28"/>
          <w:szCs w:val="28"/>
        </w:rPr>
        <w:tab/>
        <w:t>8. Две-три передачи мяча над собой и передача партнёру.</w:t>
      </w:r>
    </w:p>
    <w:p w:rsidR="00A0203E" w:rsidRPr="00A236D6" w:rsidRDefault="00A0203E" w:rsidP="00A0203E">
      <w:pPr>
        <w:pStyle w:val="11"/>
        <w:shd w:val="clear" w:color="auto" w:fill="auto"/>
        <w:tabs>
          <w:tab w:val="left" w:pos="720"/>
          <w:tab w:val="left" w:pos="1456"/>
        </w:tabs>
        <w:spacing w:after="0" w:line="20" w:lineRule="atLeast"/>
        <w:ind w:firstLine="0"/>
        <w:jc w:val="both"/>
        <w:rPr>
          <w:sz w:val="28"/>
          <w:szCs w:val="28"/>
        </w:rPr>
      </w:pPr>
      <w:r w:rsidRPr="00A236D6">
        <w:rPr>
          <w:sz w:val="28"/>
          <w:szCs w:val="28"/>
        </w:rPr>
        <w:tab/>
        <w:t>9. Передачи мяча в парах с варьированием расстояния и траектории.</w:t>
      </w:r>
    </w:p>
    <w:p w:rsidR="00A0203E" w:rsidRPr="00A236D6" w:rsidRDefault="00A0203E" w:rsidP="00A0203E">
      <w:pPr>
        <w:pStyle w:val="11"/>
        <w:shd w:val="clear" w:color="auto" w:fill="auto"/>
        <w:tabs>
          <w:tab w:val="left" w:pos="720"/>
          <w:tab w:val="left" w:pos="1461"/>
        </w:tabs>
        <w:spacing w:after="0" w:line="20" w:lineRule="atLeast"/>
        <w:ind w:firstLine="0"/>
        <w:jc w:val="both"/>
        <w:rPr>
          <w:rStyle w:val="1"/>
          <w:sz w:val="28"/>
          <w:szCs w:val="28"/>
        </w:rPr>
      </w:pPr>
      <w:r w:rsidRPr="00A236D6">
        <w:rPr>
          <w:sz w:val="28"/>
          <w:szCs w:val="28"/>
        </w:rPr>
        <w:tab/>
        <w:t>10. В тройках: игроки второй позиции выполняют верхнюю передачу мяча над собой, затем делают шаг в сторону и заходят за спину игроков третьей позиции. Игроки третьей позиции выполняют передачи мяча игрокам первой позиции. Игроки первой позиции верхней передачей возвращают мяч игрокам, находящимся на противоположной боковой линии.</w:t>
      </w:r>
    </w:p>
    <w:p w:rsidR="00A0203E" w:rsidRPr="00A236D6" w:rsidRDefault="00A0203E" w:rsidP="00A0203E">
      <w:pPr>
        <w:pStyle w:val="11"/>
        <w:shd w:val="clear" w:color="auto" w:fill="auto"/>
        <w:spacing w:after="0" w:line="20" w:lineRule="atLeast"/>
        <w:ind w:firstLine="0"/>
        <w:jc w:val="both"/>
        <w:rPr>
          <w:sz w:val="28"/>
          <w:szCs w:val="28"/>
        </w:rPr>
      </w:pPr>
      <w:r w:rsidRPr="00A236D6">
        <w:rPr>
          <w:rStyle w:val="1"/>
          <w:sz w:val="28"/>
          <w:szCs w:val="28"/>
        </w:rPr>
        <w:tab/>
      </w:r>
      <w:r w:rsidRPr="00A236D6">
        <w:rPr>
          <w:rStyle w:val="1"/>
          <w:b w:val="0"/>
          <w:i/>
          <w:sz w:val="28"/>
          <w:szCs w:val="28"/>
        </w:rPr>
        <w:t>Методическое указание:</w:t>
      </w:r>
      <w:r w:rsidRPr="00A236D6">
        <w:rPr>
          <w:sz w:val="28"/>
          <w:szCs w:val="28"/>
        </w:rPr>
        <w:t xml:space="preserve"> упражнения 10–11 можно проводить в форме соревнования: какая из троек выполнит больше передач, не допустив при этом потери мяча.</w:t>
      </w:r>
    </w:p>
    <w:p w:rsidR="00A0203E" w:rsidRPr="00A236D6" w:rsidRDefault="00A0203E" w:rsidP="00A0203E">
      <w:pPr>
        <w:pStyle w:val="11"/>
        <w:shd w:val="clear" w:color="auto" w:fill="auto"/>
        <w:tabs>
          <w:tab w:val="left" w:pos="720"/>
        </w:tabs>
        <w:spacing w:after="0" w:line="20" w:lineRule="atLeast"/>
        <w:ind w:firstLine="0"/>
        <w:jc w:val="both"/>
        <w:rPr>
          <w:sz w:val="28"/>
          <w:szCs w:val="28"/>
        </w:rPr>
      </w:pPr>
      <w:r w:rsidRPr="00A236D6">
        <w:rPr>
          <w:sz w:val="28"/>
          <w:szCs w:val="28"/>
        </w:rPr>
        <w:tab/>
        <w:t>11. Передачи мяча в тройках. Расположение игроков в треугольнике: зоны 6–3–4, 6–2–3, 6–2–4; 5–3–4, 5–2–3, 5–2–4; 1–3–2, 1–4–3, 1–4–2.</w:t>
      </w:r>
    </w:p>
    <w:p w:rsidR="00A0203E" w:rsidRPr="00A236D6" w:rsidRDefault="00A0203E" w:rsidP="00A0203E">
      <w:pPr>
        <w:pStyle w:val="11"/>
        <w:shd w:val="clear" w:color="auto" w:fill="auto"/>
        <w:tabs>
          <w:tab w:val="left" w:pos="720"/>
        </w:tabs>
        <w:spacing w:after="0" w:line="20" w:lineRule="atLeast"/>
        <w:ind w:firstLine="0"/>
        <w:jc w:val="both"/>
        <w:rPr>
          <w:rStyle w:val="10"/>
          <w:sz w:val="28"/>
          <w:szCs w:val="28"/>
        </w:rPr>
      </w:pPr>
      <w:r w:rsidRPr="00A236D6">
        <w:rPr>
          <w:sz w:val="28"/>
          <w:szCs w:val="28"/>
        </w:rPr>
        <w:tab/>
        <w:t>12. Передачи в парах с передвижением приставными шагами по длине игровой площадки.</w:t>
      </w:r>
    </w:p>
    <w:p w:rsidR="00A0203E" w:rsidRPr="00A236D6" w:rsidRDefault="00A0203E" w:rsidP="00A0203E">
      <w:pPr>
        <w:pStyle w:val="11"/>
        <w:shd w:val="clear" w:color="auto" w:fill="auto"/>
        <w:tabs>
          <w:tab w:val="left" w:pos="720"/>
        </w:tabs>
        <w:spacing w:after="0" w:line="20" w:lineRule="atLeast"/>
        <w:ind w:firstLine="0"/>
        <w:jc w:val="both"/>
        <w:rPr>
          <w:sz w:val="28"/>
          <w:szCs w:val="28"/>
        </w:rPr>
      </w:pPr>
      <w:r w:rsidRPr="00A236D6">
        <w:rPr>
          <w:rStyle w:val="10"/>
          <w:sz w:val="28"/>
          <w:szCs w:val="28"/>
        </w:rPr>
        <w:tab/>
        <w:t>13. В</w:t>
      </w:r>
      <w:r w:rsidRPr="00A236D6">
        <w:rPr>
          <w:sz w:val="28"/>
          <w:szCs w:val="28"/>
        </w:rPr>
        <w:t xml:space="preserve"> парах: передачи мяча через сетку.</w:t>
      </w:r>
    </w:p>
    <w:p w:rsidR="00A0203E" w:rsidRPr="00A236D6" w:rsidRDefault="00A0203E" w:rsidP="00A0203E">
      <w:pPr>
        <w:pStyle w:val="11"/>
        <w:shd w:val="clear" w:color="auto" w:fill="auto"/>
        <w:tabs>
          <w:tab w:val="left" w:pos="720"/>
        </w:tabs>
        <w:spacing w:after="0" w:line="20" w:lineRule="atLeast"/>
        <w:ind w:firstLine="0"/>
        <w:jc w:val="both"/>
        <w:rPr>
          <w:sz w:val="28"/>
          <w:szCs w:val="28"/>
        </w:rPr>
      </w:pPr>
      <w:r w:rsidRPr="00A236D6">
        <w:rPr>
          <w:sz w:val="28"/>
          <w:szCs w:val="28"/>
        </w:rPr>
        <w:tab/>
        <w:t>14. Передачи мяча на точность:</w:t>
      </w:r>
      <w:r w:rsidRPr="00A236D6">
        <w:rPr>
          <w:rStyle w:val="10"/>
          <w:sz w:val="28"/>
          <w:szCs w:val="28"/>
        </w:rPr>
        <w:t xml:space="preserve"> в</w:t>
      </w:r>
      <w:r w:rsidRPr="00A236D6">
        <w:rPr>
          <w:sz w:val="28"/>
          <w:szCs w:val="28"/>
        </w:rPr>
        <w:t xml:space="preserve"> мишени, расположенные на стене, на игровой площадке (гимнастические обручи и др.).</w:t>
      </w:r>
    </w:p>
    <w:p w:rsidR="00A0203E" w:rsidRPr="00A236D6" w:rsidRDefault="00A0203E" w:rsidP="00A0203E">
      <w:pPr>
        <w:pStyle w:val="11"/>
        <w:shd w:val="clear" w:color="auto" w:fill="auto"/>
        <w:tabs>
          <w:tab w:val="left" w:pos="720"/>
        </w:tabs>
        <w:spacing w:after="0" w:line="20" w:lineRule="atLeast"/>
        <w:ind w:firstLine="0"/>
        <w:jc w:val="both"/>
        <w:rPr>
          <w:sz w:val="28"/>
          <w:szCs w:val="28"/>
        </w:rPr>
      </w:pPr>
      <w:r w:rsidRPr="00A236D6">
        <w:rPr>
          <w:sz w:val="28"/>
          <w:szCs w:val="28"/>
        </w:rPr>
        <w:tab/>
        <w:t>15. Подвижные игры с верхней передачей мяча: «Эстафета у стены», «Мяч в воздухе», «Мяч над сеткой», «Вызов номеров» и др.</w:t>
      </w:r>
    </w:p>
    <w:p w:rsidR="00A0203E" w:rsidRPr="00A0203E" w:rsidRDefault="00A0203E" w:rsidP="00A0203E">
      <w:pPr>
        <w:pStyle w:val="11"/>
        <w:shd w:val="clear" w:color="auto" w:fill="auto"/>
        <w:spacing w:after="0" w:line="20" w:lineRule="atLeast"/>
        <w:ind w:firstLine="0"/>
        <w:jc w:val="both"/>
        <w:rPr>
          <w:sz w:val="28"/>
          <w:szCs w:val="28"/>
          <w:lang w:val="ru-RU"/>
        </w:rPr>
      </w:pPr>
      <w:r w:rsidRPr="00A236D6">
        <w:rPr>
          <w:sz w:val="28"/>
          <w:szCs w:val="28"/>
        </w:rPr>
        <w:tab/>
      </w:r>
      <w:r w:rsidRPr="00A236D6">
        <w:rPr>
          <w:i/>
          <w:sz w:val="28"/>
          <w:szCs w:val="28"/>
        </w:rPr>
        <w:t xml:space="preserve">Ошибки: </w:t>
      </w:r>
      <w:r w:rsidRPr="00A236D6">
        <w:rPr>
          <w:sz w:val="28"/>
          <w:szCs w:val="28"/>
        </w:rPr>
        <w:t>большие пальцы направлены вперёд; локти слишком широко разведены или наоборот; кисти рук встречают мяч при почти выпрямленных в локтевых суставах руках.</w:t>
      </w:r>
    </w:p>
    <w:p w:rsidR="00A0203E" w:rsidRPr="00A0203E" w:rsidRDefault="00A0203E" w:rsidP="00A0203E">
      <w:pPr>
        <w:pStyle w:val="11"/>
        <w:shd w:val="clear" w:color="auto" w:fill="auto"/>
        <w:spacing w:after="0" w:line="20" w:lineRule="atLeast"/>
        <w:ind w:firstLine="0"/>
        <w:jc w:val="both"/>
        <w:rPr>
          <w:sz w:val="28"/>
          <w:szCs w:val="28"/>
          <w:lang w:val="ru-RU"/>
        </w:rPr>
      </w:pPr>
    </w:p>
    <w:p w:rsidR="00A0203E" w:rsidRPr="00A236D6" w:rsidRDefault="00A0203E" w:rsidP="00A0203E">
      <w:pPr>
        <w:pStyle w:val="11"/>
        <w:shd w:val="clear" w:color="auto" w:fill="auto"/>
        <w:spacing w:after="0" w:line="20" w:lineRule="atLeast"/>
        <w:ind w:firstLine="0"/>
        <w:jc w:val="left"/>
        <w:rPr>
          <w:sz w:val="28"/>
          <w:szCs w:val="28"/>
        </w:rPr>
      </w:pPr>
      <w:r>
        <w:rPr>
          <w:b/>
          <w:sz w:val="28"/>
          <w:szCs w:val="28"/>
          <w:lang w:val="en-US"/>
        </w:rPr>
        <w:t>III</w:t>
      </w:r>
      <w:proofErr w:type="gramStart"/>
      <w:r w:rsidRPr="00142408">
        <w:rPr>
          <w:b/>
          <w:sz w:val="28"/>
          <w:szCs w:val="28"/>
          <w:lang w:val="ru-RU"/>
        </w:rPr>
        <w:t xml:space="preserve">.  </w:t>
      </w:r>
      <w:r w:rsidRPr="00A236D6">
        <w:rPr>
          <w:b/>
          <w:sz w:val="28"/>
          <w:szCs w:val="28"/>
        </w:rPr>
        <w:t>Приём</w:t>
      </w:r>
      <w:proofErr w:type="gramEnd"/>
      <w:r w:rsidRPr="00A236D6">
        <w:rPr>
          <w:b/>
          <w:sz w:val="28"/>
          <w:szCs w:val="28"/>
        </w:rPr>
        <w:t xml:space="preserve"> мяча снизу двумя руками</w:t>
      </w:r>
    </w:p>
    <w:p w:rsidR="00A0203E" w:rsidRPr="00A236D6" w:rsidRDefault="00A0203E" w:rsidP="00A0203E">
      <w:pPr>
        <w:pStyle w:val="11"/>
        <w:shd w:val="clear" w:color="auto" w:fill="auto"/>
        <w:spacing w:after="0" w:line="20" w:lineRule="atLeast"/>
        <w:ind w:firstLine="0"/>
        <w:jc w:val="both"/>
        <w:rPr>
          <w:sz w:val="28"/>
          <w:szCs w:val="28"/>
        </w:rPr>
      </w:pPr>
    </w:p>
    <w:p w:rsidR="00A0203E" w:rsidRPr="00A236D6" w:rsidRDefault="00A0203E" w:rsidP="00A0203E">
      <w:pPr>
        <w:pStyle w:val="11"/>
        <w:shd w:val="clear" w:color="auto" w:fill="auto"/>
        <w:spacing w:after="0" w:line="20" w:lineRule="atLeast"/>
        <w:ind w:firstLine="0"/>
        <w:jc w:val="both"/>
        <w:rPr>
          <w:sz w:val="28"/>
          <w:szCs w:val="28"/>
        </w:rPr>
      </w:pPr>
      <w:r w:rsidRPr="00A236D6">
        <w:rPr>
          <w:sz w:val="28"/>
          <w:szCs w:val="28"/>
        </w:rPr>
        <w:tab/>
      </w:r>
      <w:r w:rsidRPr="00A236D6">
        <w:rPr>
          <w:i/>
          <w:sz w:val="28"/>
          <w:szCs w:val="28"/>
        </w:rPr>
        <w:t>Техника выполнения:</w:t>
      </w:r>
      <w:r w:rsidRPr="00A236D6">
        <w:rPr>
          <w:sz w:val="28"/>
          <w:szCs w:val="28"/>
        </w:rPr>
        <w:t xml:space="preserve"> в исходном положении ноги согнуты в коленных суставах, туловище незначительно </w:t>
      </w:r>
      <w:proofErr w:type="spellStart"/>
      <w:r w:rsidRPr="00A236D6">
        <w:rPr>
          <w:sz w:val="28"/>
          <w:szCs w:val="28"/>
        </w:rPr>
        <w:t>наклонёно</w:t>
      </w:r>
      <w:proofErr w:type="spellEnd"/>
      <w:r w:rsidRPr="00A236D6">
        <w:rPr>
          <w:sz w:val="28"/>
          <w:szCs w:val="28"/>
        </w:rPr>
        <w:t xml:space="preserve"> вперёд, руки в локтевых и лучезапястных суставах выпрямлены, кисти соединены «в замок» и располагаются перпендикулярно траектории полёта мяча.</w:t>
      </w:r>
    </w:p>
    <w:p w:rsidR="00A0203E" w:rsidRPr="00A236D6" w:rsidRDefault="00A0203E" w:rsidP="00A0203E">
      <w:pPr>
        <w:pStyle w:val="11"/>
        <w:shd w:val="clear" w:color="auto" w:fill="auto"/>
        <w:spacing w:after="0" w:line="20" w:lineRule="atLeast"/>
        <w:ind w:firstLine="0"/>
        <w:jc w:val="both"/>
        <w:rPr>
          <w:sz w:val="28"/>
          <w:szCs w:val="28"/>
        </w:rPr>
      </w:pPr>
      <w:r w:rsidRPr="00A236D6">
        <w:rPr>
          <w:sz w:val="28"/>
          <w:szCs w:val="28"/>
        </w:rPr>
        <w:tab/>
      </w:r>
      <w:r w:rsidRPr="00A236D6">
        <w:rPr>
          <w:i/>
          <w:sz w:val="28"/>
          <w:szCs w:val="28"/>
        </w:rPr>
        <w:t>Приём мяча перпендикулярно траектории полёта мяча:</w:t>
      </w:r>
      <w:r w:rsidRPr="00A236D6">
        <w:rPr>
          <w:sz w:val="28"/>
          <w:szCs w:val="28"/>
        </w:rPr>
        <w:t xml:space="preserve"> приём мяча осуществляется на нижнюю часть предплечий или кисти с одновременным разгибанием ног и туловища вперёд-вверх. Прямые руки поднимаются до уровня груди (рис. </w:t>
      </w:r>
      <w:r w:rsidRPr="00A236D6">
        <w:rPr>
          <w:sz w:val="28"/>
          <w:szCs w:val="28"/>
          <w:lang w:val="ru-RU"/>
        </w:rPr>
        <w:t>5</w:t>
      </w:r>
      <w:r w:rsidRPr="00A236D6">
        <w:rPr>
          <w:sz w:val="28"/>
          <w:szCs w:val="28"/>
        </w:rPr>
        <w:t>).</w:t>
      </w:r>
    </w:p>
    <w:p w:rsidR="00A0203E" w:rsidRPr="00A236D6" w:rsidRDefault="00A0203E" w:rsidP="00A0203E">
      <w:pPr>
        <w:pStyle w:val="11"/>
        <w:shd w:val="clear" w:color="auto" w:fill="auto"/>
        <w:spacing w:after="0" w:line="20" w:lineRule="atLeast"/>
        <w:ind w:firstLine="0"/>
        <w:jc w:val="both"/>
        <w:rPr>
          <w:sz w:val="28"/>
          <w:szCs w:val="28"/>
        </w:rPr>
      </w:pPr>
    </w:p>
    <w:p w:rsidR="00A0203E" w:rsidRPr="00DA4364" w:rsidRDefault="00A0203E" w:rsidP="00A0203E">
      <w:pPr>
        <w:spacing w:line="20" w:lineRule="atLeast"/>
        <w:rPr>
          <w:i/>
          <w:sz w:val="28"/>
          <w:szCs w:val="28"/>
        </w:rPr>
      </w:pPr>
      <w:r>
        <w:rPr>
          <w:rFonts w:ascii="Times New Roman" w:hAnsi="Times New Roman" w:cs="Times New Roman"/>
          <w:noProof/>
          <w:color w:val="auto"/>
          <w:sz w:val="28"/>
          <w:szCs w:val="28"/>
          <w:lang w:eastAsia="ru-RU"/>
        </w:rPr>
        <w:lastRenderedPageBreak/>
        <w:drawing>
          <wp:inline distT="0" distB="0" distL="0" distR="0">
            <wp:extent cx="106680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1285875"/>
                    </a:xfrm>
                    <a:prstGeom prst="rect">
                      <a:avLst/>
                    </a:prstGeom>
                    <a:solidFill>
                      <a:srgbClr val="FFFFFF"/>
                    </a:solidFill>
                    <a:ln>
                      <a:noFill/>
                    </a:ln>
                  </pic:spPr>
                </pic:pic>
              </a:graphicData>
            </a:graphic>
          </wp:inline>
        </w:drawing>
      </w:r>
      <w:r>
        <w:rPr>
          <w:rFonts w:ascii="Times New Roman" w:hAnsi="Times New Roman" w:cs="Times New Roman"/>
          <w:color w:val="auto"/>
          <w:sz w:val="28"/>
          <w:szCs w:val="28"/>
          <w:lang w:val="ru-RU"/>
        </w:rPr>
        <w:tab/>
      </w:r>
      <w:r w:rsidRPr="00A236D6">
        <w:rPr>
          <w:i/>
          <w:sz w:val="28"/>
          <w:szCs w:val="28"/>
        </w:rPr>
        <w:t xml:space="preserve"> Рис. 5                                               </w:t>
      </w:r>
    </w:p>
    <w:p w:rsidR="00A0203E" w:rsidRPr="00A236D6" w:rsidRDefault="00A0203E" w:rsidP="00A0203E">
      <w:pPr>
        <w:pStyle w:val="11"/>
        <w:shd w:val="clear" w:color="auto" w:fill="auto"/>
        <w:spacing w:after="0" w:line="20" w:lineRule="atLeast"/>
        <w:ind w:firstLine="0"/>
        <w:jc w:val="both"/>
        <w:rPr>
          <w:sz w:val="28"/>
          <w:szCs w:val="28"/>
        </w:rPr>
      </w:pPr>
    </w:p>
    <w:p w:rsidR="00A0203E" w:rsidRPr="00A236D6" w:rsidRDefault="00A0203E" w:rsidP="00A0203E">
      <w:pPr>
        <w:pStyle w:val="11"/>
        <w:shd w:val="clear" w:color="auto" w:fill="auto"/>
        <w:spacing w:after="0" w:line="20" w:lineRule="atLeast"/>
        <w:ind w:firstLine="0"/>
        <w:jc w:val="both"/>
        <w:rPr>
          <w:b/>
          <w:sz w:val="28"/>
          <w:szCs w:val="28"/>
        </w:rPr>
      </w:pPr>
      <w:r w:rsidRPr="00A236D6">
        <w:rPr>
          <w:rStyle w:val="a4"/>
          <w:sz w:val="28"/>
          <w:szCs w:val="28"/>
        </w:rPr>
        <w:tab/>
        <w:t>Применение:</w:t>
      </w:r>
      <w:r w:rsidRPr="00A236D6">
        <w:rPr>
          <w:sz w:val="28"/>
          <w:szCs w:val="28"/>
        </w:rPr>
        <w:t xml:space="preserve"> при приёме мяча от подачи и атакующего удара; при приёме мяча, отражённого сеткой; при передачах для нападающих ударов и перебивания мяча через сетку.</w:t>
      </w:r>
    </w:p>
    <w:p w:rsidR="00A0203E" w:rsidRPr="00A236D6" w:rsidRDefault="00A0203E" w:rsidP="00A0203E">
      <w:pPr>
        <w:pStyle w:val="4"/>
        <w:keepNext/>
        <w:keepLines/>
        <w:shd w:val="clear" w:color="auto" w:fill="auto"/>
        <w:spacing w:after="0" w:line="20" w:lineRule="atLeast"/>
        <w:ind w:firstLine="0"/>
        <w:jc w:val="both"/>
        <w:rPr>
          <w:b/>
          <w:sz w:val="28"/>
          <w:szCs w:val="28"/>
        </w:rPr>
      </w:pPr>
    </w:p>
    <w:p w:rsidR="00A0203E" w:rsidRPr="00A236D6" w:rsidRDefault="00A0203E" w:rsidP="00A0203E">
      <w:pPr>
        <w:pStyle w:val="4"/>
        <w:keepNext/>
        <w:keepLines/>
        <w:shd w:val="clear" w:color="auto" w:fill="auto"/>
        <w:spacing w:after="0" w:line="20" w:lineRule="atLeast"/>
        <w:ind w:firstLine="0"/>
        <w:jc w:val="center"/>
        <w:rPr>
          <w:b/>
          <w:sz w:val="28"/>
          <w:szCs w:val="28"/>
          <w:lang w:val="ru-RU"/>
        </w:rPr>
      </w:pPr>
      <w:r w:rsidRPr="00A236D6">
        <w:rPr>
          <w:b/>
          <w:sz w:val="28"/>
          <w:szCs w:val="28"/>
        </w:rPr>
        <w:t>Обучение</w:t>
      </w:r>
    </w:p>
    <w:p w:rsidR="00A0203E" w:rsidRPr="00A236D6" w:rsidRDefault="00A0203E" w:rsidP="00A0203E">
      <w:pPr>
        <w:pStyle w:val="11"/>
        <w:shd w:val="clear" w:color="auto" w:fill="auto"/>
        <w:spacing w:after="0" w:line="20" w:lineRule="atLeast"/>
        <w:ind w:firstLine="0"/>
        <w:jc w:val="both"/>
        <w:rPr>
          <w:sz w:val="28"/>
          <w:szCs w:val="28"/>
        </w:rPr>
      </w:pPr>
      <w:r w:rsidRPr="00A236D6">
        <w:rPr>
          <w:sz w:val="28"/>
          <w:szCs w:val="28"/>
        </w:rPr>
        <w:tab/>
        <w:t>1. Имитация приёма мяча в исходном положении.</w:t>
      </w:r>
    </w:p>
    <w:p w:rsidR="00A0203E" w:rsidRPr="00A236D6" w:rsidRDefault="00A0203E" w:rsidP="00A0203E">
      <w:pPr>
        <w:pStyle w:val="11"/>
        <w:shd w:val="clear" w:color="auto" w:fill="auto"/>
        <w:spacing w:after="0" w:line="20" w:lineRule="atLeast"/>
        <w:ind w:firstLine="0"/>
        <w:jc w:val="both"/>
        <w:rPr>
          <w:sz w:val="28"/>
          <w:szCs w:val="28"/>
        </w:rPr>
      </w:pPr>
      <w:r w:rsidRPr="00A236D6">
        <w:rPr>
          <w:sz w:val="28"/>
          <w:szCs w:val="28"/>
        </w:rPr>
        <w:tab/>
        <w:t>2. Имитация приёма мяча после перемещения (вперёд, назад, в стороны).</w:t>
      </w:r>
    </w:p>
    <w:p w:rsidR="00A0203E" w:rsidRPr="00A236D6" w:rsidRDefault="00A0203E" w:rsidP="00A0203E">
      <w:pPr>
        <w:pStyle w:val="11"/>
        <w:shd w:val="clear" w:color="auto" w:fill="auto"/>
        <w:tabs>
          <w:tab w:val="left" w:pos="720"/>
        </w:tabs>
        <w:spacing w:after="0" w:line="20" w:lineRule="atLeast"/>
        <w:ind w:firstLine="0"/>
        <w:jc w:val="both"/>
        <w:rPr>
          <w:sz w:val="28"/>
          <w:szCs w:val="28"/>
        </w:rPr>
      </w:pPr>
      <w:r w:rsidRPr="00A236D6">
        <w:rPr>
          <w:sz w:val="28"/>
          <w:szCs w:val="28"/>
        </w:rPr>
        <w:tab/>
        <w:t>3. В парах: один давит на мяч, лежащий на предплечьях другого игрока (стоящего в исходном положении), и тот имитирует приём.</w:t>
      </w:r>
    </w:p>
    <w:p w:rsidR="00A0203E" w:rsidRPr="00A236D6" w:rsidRDefault="00A0203E" w:rsidP="00A0203E">
      <w:pPr>
        <w:pStyle w:val="11"/>
        <w:shd w:val="clear" w:color="auto" w:fill="auto"/>
        <w:tabs>
          <w:tab w:val="left" w:pos="720"/>
        </w:tabs>
        <w:spacing w:after="0" w:line="20" w:lineRule="atLeast"/>
        <w:ind w:firstLine="0"/>
        <w:jc w:val="both"/>
        <w:rPr>
          <w:sz w:val="28"/>
          <w:szCs w:val="28"/>
        </w:rPr>
      </w:pPr>
      <w:r w:rsidRPr="00A236D6">
        <w:rPr>
          <w:sz w:val="28"/>
          <w:szCs w:val="28"/>
        </w:rPr>
        <w:tab/>
        <w:t>4. Стойка волейболиста, держа на выпрямленных руках лежащий на запястьях мяч</w:t>
      </w:r>
    </w:p>
    <w:p w:rsidR="00A0203E" w:rsidRPr="00A236D6" w:rsidRDefault="00A0203E" w:rsidP="00A0203E">
      <w:pPr>
        <w:pStyle w:val="11"/>
        <w:shd w:val="clear" w:color="auto" w:fill="auto"/>
        <w:tabs>
          <w:tab w:val="left" w:pos="720"/>
          <w:tab w:val="left" w:pos="786"/>
        </w:tabs>
        <w:spacing w:after="0" w:line="20" w:lineRule="atLeast"/>
        <w:ind w:firstLine="0"/>
        <w:jc w:val="both"/>
        <w:rPr>
          <w:sz w:val="28"/>
          <w:szCs w:val="28"/>
        </w:rPr>
      </w:pPr>
      <w:r w:rsidRPr="00A236D6">
        <w:rPr>
          <w:sz w:val="28"/>
          <w:szCs w:val="28"/>
        </w:rPr>
        <w:tab/>
      </w:r>
      <w:r w:rsidRPr="00A236D6">
        <w:rPr>
          <w:sz w:val="28"/>
          <w:szCs w:val="28"/>
        </w:rPr>
        <w:tab/>
      </w:r>
      <w:r w:rsidRPr="00A236D6">
        <w:rPr>
          <w:sz w:val="28"/>
          <w:szCs w:val="28"/>
        </w:rPr>
        <w:tab/>
        <w:t>а) покачивание руками вверх-вниз и в стороны;</w:t>
      </w:r>
    </w:p>
    <w:p w:rsidR="00A0203E" w:rsidRPr="00A236D6" w:rsidRDefault="00A0203E" w:rsidP="00A0203E">
      <w:pPr>
        <w:pStyle w:val="11"/>
        <w:shd w:val="clear" w:color="auto" w:fill="auto"/>
        <w:tabs>
          <w:tab w:val="left" w:pos="720"/>
        </w:tabs>
        <w:spacing w:after="0" w:line="20" w:lineRule="atLeast"/>
        <w:ind w:firstLine="0"/>
        <w:jc w:val="both"/>
        <w:rPr>
          <w:sz w:val="28"/>
          <w:szCs w:val="28"/>
        </w:rPr>
      </w:pPr>
      <w:r w:rsidRPr="00A236D6">
        <w:rPr>
          <w:sz w:val="28"/>
          <w:szCs w:val="28"/>
        </w:rPr>
        <w:tab/>
      </w:r>
      <w:r w:rsidRPr="00A236D6">
        <w:rPr>
          <w:sz w:val="28"/>
          <w:szCs w:val="28"/>
        </w:rPr>
        <w:tab/>
        <w:t>б) разгибание и сгибание ног, имитируя приём и передачу мяча.</w:t>
      </w:r>
    </w:p>
    <w:p w:rsidR="00A0203E" w:rsidRPr="00A236D6" w:rsidRDefault="00A0203E" w:rsidP="00A0203E">
      <w:pPr>
        <w:pStyle w:val="11"/>
        <w:shd w:val="clear" w:color="auto" w:fill="auto"/>
        <w:spacing w:after="0" w:line="20" w:lineRule="atLeast"/>
        <w:ind w:firstLine="0"/>
        <w:jc w:val="both"/>
        <w:rPr>
          <w:sz w:val="28"/>
          <w:szCs w:val="28"/>
        </w:rPr>
      </w:pPr>
      <w:r w:rsidRPr="00A236D6">
        <w:rPr>
          <w:sz w:val="28"/>
          <w:szCs w:val="28"/>
        </w:rPr>
        <w:tab/>
        <w:t>5. Подбрасывание мяча невысоко над собой и приём его на запястья выпрямленных рук.</w:t>
      </w:r>
    </w:p>
    <w:p w:rsidR="00A0203E" w:rsidRPr="00A236D6" w:rsidRDefault="00A0203E" w:rsidP="00A0203E">
      <w:pPr>
        <w:pStyle w:val="11"/>
        <w:shd w:val="clear" w:color="auto" w:fill="auto"/>
        <w:spacing w:after="0" w:line="20" w:lineRule="atLeast"/>
        <w:ind w:firstLine="0"/>
        <w:jc w:val="both"/>
        <w:rPr>
          <w:sz w:val="28"/>
          <w:szCs w:val="28"/>
        </w:rPr>
      </w:pPr>
      <w:r w:rsidRPr="00A236D6">
        <w:rPr>
          <w:sz w:val="28"/>
          <w:szCs w:val="28"/>
        </w:rPr>
        <w:tab/>
        <w:t>6. Подбивание волейбольного мяча снизу двумя руками на месте. Движение рук выполняется за счёт разгибания ног.</w:t>
      </w:r>
    </w:p>
    <w:p w:rsidR="00A0203E" w:rsidRPr="00A236D6" w:rsidRDefault="00A0203E" w:rsidP="00A0203E">
      <w:pPr>
        <w:pStyle w:val="11"/>
        <w:shd w:val="clear" w:color="auto" w:fill="auto"/>
        <w:spacing w:after="0" w:line="20" w:lineRule="atLeast"/>
        <w:ind w:firstLine="0"/>
        <w:jc w:val="both"/>
        <w:rPr>
          <w:sz w:val="28"/>
          <w:szCs w:val="28"/>
        </w:rPr>
      </w:pPr>
      <w:r w:rsidRPr="00A236D6">
        <w:rPr>
          <w:sz w:val="28"/>
          <w:szCs w:val="28"/>
        </w:rPr>
        <w:tab/>
        <w:t>7. Подбивание волейбольного мяча снизу двумя руками с продвижением: лицом вперёд; боком приставными шагами.</w:t>
      </w:r>
    </w:p>
    <w:p w:rsidR="00A0203E" w:rsidRPr="00A236D6" w:rsidRDefault="00A0203E" w:rsidP="00A0203E">
      <w:pPr>
        <w:pStyle w:val="11"/>
        <w:shd w:val="clear" w:color="auto" w:fill="auto"/>
        <w:spacing w:after="0" w:line="20" w:lineRule="atLeast"/>
        <w:ind w:firstLine="0"/>
        <w:jc w:val="both"/>
        <w:rPr>
          <w:sz w:val="28"/>
          <w:szCs w:val="28"/>
        </w:rPr>
      </w:pPr>
      <w:r w:rsidRPr="00A236D6">
        <w:rPr>
          <w:sz w:val="28"/>
          <w:szCs w:val="28"/>
        </w:rPr>
        <w:tab/>
        <w:t>8. Приём мяча, наброшенного партнёром. Расстояние 2–3 м, затем постепенно увеличивается до 9–12 м.</w:t>
      </w:r>
    </w:p>
    <w:p w:rsidR="00A0203E" w:rsidRPr="00A236D6" w:rsidRDefault="00A0203E" w:rsidP="00A0203E">
      <w:pPr>
        <w:pStyle w:val="11"/>
        <w:shd w:val="clear" w:color="auto" w:fill="auto"/>
        <w:spacing w:after="0" w:line="20" w:lineRule="atLeast"/>
        <w:ind w:firstLine="0"/>
        <w:jc w:val="both"/>
        <w:rPr>
          <w:sz w:val="28"/>
          <w:szCs w:val="28"/>
        </w:rPr>
      </w:pPr>
      <w:r w:rsidRPr="00A236D6">
        <w:rPr>
          <w:sz w:val="28"/>
          <w:szCs w:val="28"/>
        </w:rPr>
        <w:tab/>
        <w:t>9. В парах: приём мяча снизу и передача партнёру сверху двумя руками.</w:t>
      </w:r>
    </w:p>
    <w:p w:rsidR="00A0203E" w:rsidRPr="00A236D6" w:rsidRDefault="00A0203E" w:rsidP="00A0203E">
      <w:pPr>
        <w:pStyle w:val="11"/>
        <w:shd w:val="clear" w:color="auto" w:fill="auto"/>
        <w:tabs>
          <w:tab w:val="left" w:pos="720"/>
        </w:tabs>
        <w:spacing w:after="0" w:line="20" w:lineRule="atLeast"/>
        <w:ind w:firstLine="0"/>
        <w:jc w:val="both"/>
        <w:rPr>
          <w:sz w:val="28"/>
          <w:szCs w:val="28"/>
        </w:rPr>
      </w:pPr>
      <w:r w:rsidRPr="00A236D6">
        <w:rPr>
          <w:sz w:val="28"/>
          <w:szCs w:val="28"/>
        </w:rPr>
        <w:tab/>
        <w:t>10. Приём мяча после отскока от пола (в парах или у стены).</w:t>
      </w:r>
    </w:p>
    <w:p w:rsidR="00A0203E" w:rsidRPr="00A236D6" w:rsidRDefault="00A0203E" w:rsidP="00A0203E">
      <w:pPr>
        <w:pStyle w:val="11"/>
        <w:shd w:val="clear" w:color="auto" w:fill="auto"/>
        <w:tabs>
          <w:tab w:val="left" w:pos="720"/>
        </w:tabs>
        <w:spacing w:after="0" w:line="20" w:lineRule="atLeast"/>
        <w:ind w:firstLine="0"/>
        <w:jc w:val="both"/>
        <w:rPr>
          <w:i/>
          <w:sz w:val="28"/>
          <w:szCs w:val="28"/>
        </w:rPr>
      </w:pPr>
      <w:r w:rsidRPr="00A236D6">
        <w:rPr>
          <w:sz w:val="28"/>
          <w:szCs w:val="28"/>
        </w:rPr>
        <w:tab/>
        <w:t>11. Приём мяча в зоне 6; мяч через сетку набрасывает партнёр.</w:t>
      </w:r>
    </w:p>
    <w:p w:rsidR="00A0203E" w:rsidRPr="00A236D6" w:rsidRDefault="00A0203E" w:rsidP="00A0203E">
      <w:pPr>
        <w:pStyle w:val="11"/>
        <w:shd w:val="clear" w:color="auto" w:fill="auto"/>
        <w:tabs>
          <w:tab w:val="left" w:pos="720"/>
        </w:tabs>
        <w:spacing w:after="0" w:line="20" w:lineRule="atLeast"/>
        <w:ind w:firstLine="0"/>
        <w:jc w:val="both"/>
        <w:rPr>
          <w:sz w:val="28"/>
          <w:szCs w:val="28"/>
        </w:rPr>
      </w:pPr>
      <w:r w:rsidRPr="00A236D6">
        <w:rPr>
          <w:i/>
          <w:sz w:val="28"/>
          <w:szCs w:val="28"/>
        </w:rPr>
        <w:tab/>
        <w:t>Ошибки:</w:t>
      </w:r>
    </w:p>
    <w:p w:rsidR="00A0203E" w:rsidRPr="00A236D6" w:rsidRDefault="00A0203E" w:rsidP="00A0203E">
      <w:pPr>
        <w:pStyle w:val="11"/>
        <w:numPr>
          <w:ilvl w:val="0"/>
          <w:numId w:val="5"/>
        </w:numPr>
        <w:shd w:val="clear" w:color="auto" w:fill="auto"/>
        <w:spacing w:after="0" w:line="20" w:lineRule="atLeast"/>
        <w:jc w:val="both"/>
        <w:rPr>
          <w:sz w:val="28"/>
          <w:szCs w:val="28"/>
        </w:rPr>
      </w:pPr>
      <w:r w:rsidRPr="00A236D6">
        <w:rPr>
          <w:sz w:val="28"/>
          <w:szCs w:val="28"/>
        </w:rPr>
        <w:t>в момент приёма руки согнуты в локтевых суставах;</w:t>
      </w:r>
    </w:p>
    <w:p w:rsidR="00A0203E" w:rsidRPr="00A236D6" w:rsidRDefault="00A0203E" w:rsidP="00A0203E">
      <w:pPr>
        <w:pStyle w:val="11"/>
        <w:numPr>
          <w:ilvl w:val="0"/>
          <w:numId w:val="5"/>
        </w:numPr>
        <w:shd w:val="clear" w:color="auto" w:fill="auto"/>
        <w:spacing w:after="0" w:line="20" w:lineRule="atLeast"/>
        <w:jc w:val="both"/>
        <w:rPr>
          <w:sz w:val="28"/>
          <w:szCs w:val="28"/>
        </w:rPr>
      </w:pPr>
      <w:r w:rsidRPr="00A236D6">
        <w:rPr>
          <w:sz w:val="28"/>
          <w:szCs w:val="28"/>
        </w:rPr>
        <w:t>руки почти параллельны полу;</w:t>
      </w:r>
    </w:p>
    <w:p w:rsidR="00A0203E" w:rsidRPr="00A236D6" w:rsidRDefault="00A0203E" w:rsidP="00A0203E">
      <w:pPr>
        <w:pStyle w:val="11"/>
        <w:numPr>
          <w:ilvl w:val="0"/>
          <w:numId w:val="5"/>
        </w:numPr>
        <w:shd w:val="clear" w:color="auto" w:fill="auto"/>
        <w:spacing w:after="0" w:line="20" w:lineRule="atLeast"/>
        <w:jc w:val="both"/>
        <w:rPr>
          <w:sz w:val="28"/>
          <w:szCs w:val="28"/>
        </w:rPr>
      </w:pPr>
      <w:r w:rsidRPr="00A236D6">
        <w:rPr>
          <w:sz w:val="28"/>
          <w:szCs w:val="28"/>
        </w:rPr>
        <w:t>резкое встречное движение рук к мячу;</w:t>
      </w:r>
    </w:p>
    <w:p w:rsidR="00A0203E" w:rsidRPr="00A236D6" w:rsidRDefault="00A0203E" w:rsidP="00A0203E">
      <w:pPr>
        <w:pStyle w:val="11"/>
        <w:numPr>
          <w:ilvl w:val="0"/>
          <w:numId w:val="5"/>
        </w:numPr>
        <w:shd w:val="clear" w:color="auto" w:fill="auto"/>
        <w:spacing w:after="0" w:line="20" w:lineRule="atLeast"/>
        <w:jc w:val="both"/>
        <w:rPr>
          <w:sz w:val="28"/>
          <w:szCs w:val="28"/>
        </w:rPr>
      </w:pPr>
      <w:r w:rsidRPr="00A236D6">
        <w:rPr>
          <w:sz w:val="28"/>
          <w:szCs w:val="28"/>
        </w:rPr>
        <w:t>приём мяча на кулаки.</w:t>
      </w:r>
    </w:p>
    <w:p w:rsidR="00A0203E" w:rsidRPr="00A236D6" w:rsidRDefault="00A0203E" w:rsidP="00A0203E">
      <w:pPr>
        <w:pStyle w:val="11"/>
        <w:shd w:val="clear" w:color="auto" w:fill="auto"/>
        <w:spacing w:after="0" w:line="20" w:lineRule="atLeast"/>
        <w:ind w:firstLine="0"/>
        <w:jc w:val="both"/>
        <w:rPr>
          <w:sz w:val="28"/>
          <w:szCs w:val="28"/>
          <w:lang w:val="ru-RU"/>
        </w:rPr>
      </w:pPr>
    </w:p>
    <w:p w:rsidR="00A0203E" w:rsidRPr="00A236D6" w:rsidRDefault="00A0203E" w:rsidP="00A0203E">
      <w:pPr>
        <w:pStyle w:val="11"/>
        <w:shd w:val="clear" w:color="auto" w:fill="auto"/>
        <w:spacing w:after="0" w:line="20" w:lineRule="atLeast"/>
        <w:ind w:firstLine="0"/>
        <w:jc w:val="both"/>
        <w:rPr>
          <w:sz w:val="28"/>
          <w:szCs w:val="28"/>
          <w:lang w:val="ru-RU"/>
        </w:rPr>
      </w:pPr>
    </w:p>
    <w:p w:rsidR="00A0203E" w:rsidRPr="00A236D6" w:rsidRDefault="00A0203E" w:rsidP="00A0203E">
      <w:pPr>
        <w:pStyle w:val="3"/>
        <w:shd w:val="clear" w:color="auto" w:fill="FFFFFF"/>
        <w:rPr>
          <w:rFonts w:ascii="Times New Roman" w:hAnsi="Times New Roman"/>
          <w:i w:val="0"/>
          <w:color w:val="000000"/>
          <w:sz w:val="28"/>
          <w:szCs w:val="28"/>
        </w:rPr>
      </w:pPr>
      <w:r>
        <w:rPr>
          <w:rFonts w:ascii="Times New Roman" w:hAnsi="Times New Roman"/>
          <w:i w:val="0"/>
          <w:color w:val="000000"/>
          <w:sz w:val="28"/>
          <w:szCs w:val="28"/>
          <w:lang w:val="en-US"/>
        </w:rPr>
        <w:t>IV</w:t>
      </w:r>
      <w:r w:rsidRPr="00142408">
        <w:rPr>
          <w:rFonts w:ascii="Times New Roman" w:hAnsi="Times New Roman"/>
          <w:i w:val="0"/>
          <w:color w:val="000000"/>
          <w:sz w:val="28"/>
          <w:szCs w:val="28"/>
        </w:rPr>
        <w:t xml:space="preserve">. </w:t>
      </w:r>
      <w:r w:rsidRPr="00A236D6">
        <w:rPr>
          <w:rFonts w:ascii="Times New Roman" w:hAnsi="Times New Roman"/>
          <w:i w:val="0"/>
          <w:color w:val="000000"/>
          <w:sz w:val="28"/>
          <w:szCs w:val="28"/>
        </w:rPr>
        <w:t>Нижняя прямая подача мяча</w:t>
      </w:r>
    </w:p>
    <w:p w:rsidR="00A0203E" w:rsidRPr="00A236D6" w:rsidRDefault="00A0203E" w:rsidP="00A0203E">
      <w:pPr>
        <w:pStyle w:val="a5"/>
        <w:shd w:val="clear" w:color="auto" w:fill="FFFFFF"/>
        <w:spacing w:before="0" w:beforeAutospacing="0" w:after="0" w:afterAutospacing="0"/>
        <w:rPr>
          <w:color w:val="000000"/>
          <w:sz w:val="28"/>
          <w:szCs w:val="28"/>
        </w:rPr>
      </w:pPr>
      <w:r w:rsidRPr="00A236D6">
        <w:rPr>
          <w:color w:val="000000"/>
          <w:sz w:val="28"/>
          <w:szCs w:val="28"/>
        </w:rPr>
        <w:lastRenderedPageBreak/>
        <w:t>Подача нужна не только для введения мяча в игру – она является грозным атакующим средством. Поскольку с нее начинаются все игровые эпизоды, от умения правильно выполнить ее и тактически реализовать зависит ход игры.</w:t>
      </w:r>
    </w:p>
    <w:p w:rsidR="00A0203E" w:rsidRPr="00A236D6" w:rsidRDefault="00A0203E" w:rsidP="00A0203E">
      <w:pPr>
        <w:pStyle w:val="a5"/>
        <w:shd w:val="clear" w:color="auto" w:fill="FFFFFF"/>
        <w:spacing w:before="0" w:beforeAutospacing="0" w:after="0" w:afterAutospacing="0"/>
        <w:rPr>
          <w:i/>
          <w:color w:val="000000"/>
          <w:sz w:val="28"/>
          <w:szCs w:val="28"/>
        </w:rPr>
      </w:pPr>
      <w:r w:rsidRPr="00A236D6">
        <w:rPr>
          <w:bCs/>
          <w:i/>
          <w:color w:val="000000"/>
          <w:sz w:val="28"/>
          <w:szCs w:val="28"/>
        </w:rPr>
        <w:t>Техника выполнения:</w:t>
      </w:r>
    </w:p>
    <w:p w:rsidR="00A0203E" w:rsidRPr="00A236D6" w:rsidRDefault="00A0203E" w:rsidP="00A0203E">
      <w:pPr>
        <w:pStyle w:val="a5"/>
        <w:shd w:val="clear" w:color="auto" w:fill="FFFFFF"/>
        <w:spacing w:before="0" w:beforeAutospacing="0" w:after="0" w:afterAutospacing="0"/>
        <w:rPr>
          <w:color w:val="000000"/>
          <w:sz w:val="28"/>
          <w:szCs w:val="28"/>
        </w:rPr>
      </w:pPr>
      <w:proofErr w:type="spellStart"/>
      <w:r w:rsidRPr="00A236D6">
        <w:rPr>
          <w:color w:val="000000"/>
          <w:sz w:val="28"/>
          <w:szCs w:val="28"/>
        </w:rPr>
        <w:t>И.п</w:t>
      </w:r>
      <w:proofErr w:type="spellEnd"/>
      <w:r w:rsidRPr="00A236D6">
        <w:rPr>
          <w:color w:val="000000"/>
          <w:sz w:val="28"/>
          <w:szCs w:val="28"/>
        </w:rPr>
        <w:t>. – лицом к стене, ноги полусогнуты, одна нога впереди, туловище наклонено вперед, мяч удерживается левой рукой. Подбросить мяч на 0,4–0,6 м, правую руку при этом отвести назад. Удар по мячу производится напряженной ладонью выпрямленной руки ниже пояса, при этом тяжесть тела переносится на впереди стоящую ногу; после удара сделать шаг в сторону площадки.</w:t>
      </w:r>
    </w:p>
    <w:p w:rsidR="00A0203E" w:rsidRPr="00A236D6" w:rsidRDefault="00A0203E" w:rsidP="00A0203E">
      <w:pPr>
        <w:pStyle w:val="a5"/>
        <w:shd w:val="clear" w:color="auto" w:fill="FFFFFF"/>
        <w:spacing w:before="0" w:beforeAutospacing="0" w:after="0" w:afterAutospacing="0"/>
        <w:rPr>
          <w:color w:val="000000"/>
          <w:sz w:val="28"/>
          <w:szCs w:val="28"/>
        </w:rPr>
      </w:pPr>
      <w:r w:rsidRPr="00A236D6">
        <w:rPr>
          <w:color w:val="000000"/>
          <w:sz w:val="28"/>
          <w:szCs w:val="28"/>
        </w:rPr>
        <w:t>При обучении нижней прямой подаче учащиеся должны иметь в виду следующее:</w:t>
      </w:r>
    </w:p>
    <w:p w:rsidR="00A0203E" w:rsidRPr="00A236D6" w:rsidRDefault="00A0203E" w:rsidP="00A0203E">
      <w:pPr>
        <w:pStyle w:val="a5"/>
        <w:shd w:val="clear" w:color="auto" w:fill="FFFFFF"/>
        <w:spacing w:before="0" w:beforeAutospacing="0" w:after="0" w:afterAutospacing="0"/>
        <w:rPr>
          <w:color w:val="000000"/>
          <w:sz w:val="28"/>
          <w:szCs w:val="28"/>
        </w:rPr>
      </w:pPr>
      <w:r w:rsidRPr="00A236D6">
        <w:rPr>
          <w:color w:val="000000"/>
          <w:sz w:val="28"/>
          <w:szCs w:val="28"/>
        </w:rPr>
        <w:t>– от правильно принятого исходного положения зависит результат подачи;</w:t>
      </w:r>
      <w:r w:rsidRPr="00A236D6">
        <w:rPr>
          <w:color w:val="000000"/>
          <w:sz w:val="28"/>
          <w:szCs w:val="28"/>
        </w:rPr>
        <w:br/>
        <w:t>– мяч нужно подбрасывать вертикально вверх на небольшую высоту.</w:t>
      </w:r>
    </w:p>
    <w:p w:rsidR="00A0203E" w:rsidRPr="00A236D6" w:rsidRDefault="00A0203E" w:rsidP="00A0203E">
      <w:pPr>
        <w:pStyle w:val="a5"/>
        <w:shd w:val="clear" w:color="auto" w:fill="FFFFFF"/>
        <w:spacing w:before="0" w:beforeAutospacing="0" w:after="0" w:afterAutospacing="0"/>
        <w:rPr>
          <w:i/>
          <w:color w:val="000000"/>
          <w:sz w:val="28"/>
          <w:szCs w:val="28"/>
        </w:rPr>
      </w:pPr>
      <w:r w:rsidRPr="00A236D6">
        <w:rPr>
          <w:bCs/>
          <w:i/>
          <w:color w:val="000000"/>
          <w:sz w:val="28"/>
          <w:szCs w:val="28"/>
        </w:rPr>
        <w:t>Возможные ошибки:</w:t>
      </w:r>
    </w:p>
    <w:p w:rsidR="00A0203E" w:rsidRPr="00A236D6" w:rsidRDefault="00A0203E" w:rsidP="00A0203E">
      <w:pPr>
        <w:pStyle w:val="a5"/>
        <w:shd w:val="clear" w:color="auto" w:fill="FFFFFF"/>
        <w:spacing w:before="0" w:beforeAutospacing="0" w:after="0" w:afterAutospacing="0"/>
        <w:rPr>
          <w:color w:val="000000"/>
          <w:sz w:val="28"/>
          <w:szCs w:val="28"/>
        </w:rPr>
      </w:pPr>
      <w:r w:rsidRPr="00A236D6">
        <w:rPr>
          <w:color w:val="000000"/>
          <w:sz w:val="28"/>
          <w:szCs w:val="28"/>
        </w:rPr>
        <w:t>1. Неправильное исходное положение (туловище выпрямлено, ноги прямые).</w:t>
      </w:r>
      <w:r w:rsidRPr="00A236D6">
        <w:rPr>
          <w:color w:val="000000"/>
          <w:sz w:val="28"/>
          <w:szCs w:val="28"/>
        </w:rPr>
        <w:br/>
        <w:t>2. Мяч подброшен слишком близко к туловищу, слишком далеко или слишком высоко от него.</w:t>
      </w:r>
      <w:r w:rsidRPr="00A236D6">
        <w:rPr>
          <w:color w:val="000000"/>
          <w:sz w:val="28"/>
          <w:szCs w:val="28"/>
        </w:rPr>
        <w:br/>
        <w:t>3. Удар по мячу выполнен рукой, согнутой в локтевом суставе.</w:t>
      </w:r>
      <w:r w:rsidRPr="00A236D6">
        <w:rPr>
          <w:color w:val="000000"/>
          <w:sz w:val="28"/>
          <w:szCs w:val="28"/>
        </w:rPr>
        <w:br/>
        <w:t>4. Кисть бьющей руки слишком расслаблена.</w:t>
      </w:r>
    </w:p>
    <w:p w:rsidR="00A0203E" w:rsidRPr="00A236D6" w:rsidRDefault="00A0203E" w:rsidP="00A0203E">
      <w:pPr>
        <w:pStyle w:val="a5"/>
        <w:shd w:val="clear" w:color="auto" w:fill="FFFFFF"/>
        <w:spacing w:before="0" w:beforeAutospacing="0" w:after="0" w:afterAutospacing="0"/>
        <w:rPr>
          <w:i/>
          <w:color w:val="000000"/>
          <w:sz w:val="28"/>
          <w:szCs w:val="28"/>
        </w:rPr>
      </w:pPr>
      <w:r w:rsidRPr="00A236D6">
        <w:rPr>
          <w:bCs/>
          <w:i/>
          <w:color w:val="000000"/>
          <w:sz w:val="28"/>
          <w:szCs w:val="28"/>
        </w:rPr>
        <w:t>Подводящие упражнения:</w:t>
      </w:r>
    </w:p>
    <w:p w:rsidR="00A0203E" w:rsidRPr="00A236D6" w:rsidRDefault="00A0203E" w:rsidP="00A0203E">
      <w:pPr>
        <w:pStyle w:val="a5"/>
        <w:shd w:val="clear" w:color="auto" w:fill="FFFFFF"/>
        <w:spacing w:before="0" w:beforeAutospacing="0" w:after="0" w:afterAutospacing="0"/>
        <w:rPr>
          <w:color w:val="000000"/>
          <w:sz w:val="28"/>
          <w:szCs w:val="28"/>
        </w:rPr>
      </w:pPr>
      <w:r w:rsidRPr="00A236D6">
        <w:rPr>
          <w:color w:val="000000"/>
          <w:sz w:val="28"/>
          <w:szCs w:val="28"/>
        </w:rPr>
        <w:t>1. Положение подбрасывающей руки без мяча и с мячом.</w:t>
      </w:r>
      <w:r w:rsidRPr="00A236D6">
        <w:rPr>
          <w:color w:val="000000"/>
          <w:sz w:val="28"/>
          <w:szCs w:val="28"/>
        </w:rPr>
        <w:br/>
        <w:t>2. Положение бьющей руки для замаха и с имитацией замаха.</w:t>
      </w:r>
      <w:r w:rsidRPr="00A236D6">
        <w:rPr>
          <w:color w:val="000000"/>
          <w:sz w:val="28"/>
          <w:szCs w:val="28"/>
        </w:rPr>
        <w:br/>
        <w:t>3. Имитация подбрасывания мяча (без удара).</w:t>
      </w:r>
      <w:r w:rsidRPr="00A236D6">
        <w:rPr>
          <w:color w:val="000000"/>
          <w:sz w:val="28"/>
          <w:szCs w:val="28"/>
        </w:rPr>
        <w:br/>
        <w:t>4. Удар бьющей рукой по ладони подбрасывающей руки.</w:t>
      </w:r>
      <w:r w:rsidRPr="00A236D6">
        <w:rPr>
          <w:color w:val="000000"/>
          <w:sz w:val="28"/>
          <w:szCs w:val="28"/>
        </w:rPr>
        <w:br/>
        <w:t>5. Удар бьющей рукой по мячу, находящемуся неподвижно в другой руке.</w:t>
      </w:r>
      <w:r w:rsidRPr="00A236D6">
        <w:rPr>
          <w:color w:val="000000"/>
          <w:sz w:val="28"/>
          <w:szCs w:val="28"/>
        </w:rPr>
        <w:br/>
        <w:t>6. Имитация подбрасывания и подача в целом.</w:t>
      </w:r>
      <w:r w:rsidRPr="00A236D6">
        <w:rPr>
          <w:color w:val="000000"/>
          <w:sz w:val="28"/>
          <w:szCs w:val="28"/>
        </w:rPr>
        <w:br/>
        <w:t>7. Нижняя подача с близкого расстояния в стену.</w:t>
      </w:r>
      <w:r w:rsidRPr="00A236D6">
        <w:rPr>
          <w:color w:val="000000"/>
          <w:sz w:val="28"/>
          <w:szCs w:val="28"/>
        </w:rPr>
        <w:br/>
        <w:t>8. Нижняя подача с близкого расстояния партнеру.</w:t>
      </w:r>
      <w:r w:rsidRPr="00A236D6">
        <w:rPr>
          <w:color w:val="000000"/>
          <w:sz w:val="28"/>
          <w:szCs w:val="28"/>
        </w:rPr>
        <w:br/>
        <w:t>9. Нижняя подача через сетку с близкого расстояния.</w:t>
      </w:r>
      <w:r w:rsidRPr="00A236D6">
        <w:rPr>
          <w:color w:val="000000"/>
          <w:sz w:val="28"/>
          <w:szCs w:val="28"/>
        </w:rPr>
        <w:br/>
        <w:t>10. Нижняя подача через сетку с места подачи.</w:t>
      </w:r>
    </w:p>
    <w:p w:rsidR="00A0203E" w:rsidRDefault="00A0203E" w:rsidP="00A0203E">
      <w:pPr>
        <w:rPr>
          <w:rFonts w:ascii="Times New Roman" w:hAnsi="Times New Roman" w:cs="Times New Roman"/>
          <w:b/>
          <w:color w:val="auto"/>
        </w:rPr>
      </w:pPr>
    </w:p>
    <w:p w:rsidR="00A0203E" w:rsidRDefault="00A0203E" w:rsidP="00A0203E">
      <w:pPr>
        <w:rPr>
          <w:rFonts w:ascii="Times New Roman" w:hAnsi="Times New Roman" w:cs="Times New Roman"/>
          <w:b/>
          <w:color w:val="auto"/>
        </w:rPr>
      </w:pPr>
    </w:p>
    <w:p w:rsidR="00A0203E" w:rsidRDefault="00A0203E" w:rsidP="00A0203E">
      <w:pPr>
        <w:spacing w:line="20" w:lineRule="atLeast"/>
        <w:rPr>
          <w:rFonts w:ascii="Times New Roman" w:hAnsi="Times New Roman" w:cs="Times New Roman"/>
          <w:b/>
          <w:color w:val="auto"/>
          <w:sz w:val="28"/>
          <w:szCs w:val="28"/>
        </w:rPr>
      </w:pPr>
    </w:p>
    <w:p w:rsidR="00A0203E" w:rsidRPr="00DA4364" w:rsidRDefault="00A0203E" w:rsidP="00A0203E">
      <w:pPr>
        <w:spacing w:line="20" w:lineRule="atLeast"/>
        <w:jc w:val="center"/>
        <w:rPr>
          <w:rFonts w:ascii="Times New Roman" w:hAnsi="Times New Roman" w:cs="Times New Roman"/>
          <w:b/>
          <w:color w:val="auto"/>
          <w:sz w:val="28"/>
          <w:szCs w:val="28"/>
        </w:rPr>
      </w:pPr>
      <w:r>
        <w:rPr>
          <w:rFonts w:ascii="Times New Roman" w:hAnsi="Times New Roman" w:cs="Times New Roman"/>
          <w:b/>
          <w:color w:val="auto"/>
          <w:sz w:val="28"/>
          <w:szCs w:val="28"/>
        </w:rPr>
        <w:t>Р</w:t>
      </w:r>
      <w:r w:rsidRPr="00DA4364">
        <w:rPr>
          <w:rFonts w:ascii="Times New Roman" w:hAnsi="Times New Roman" w:cs="Times New Roman"/>
          <w:b/>
          <w:color w:val="auto"/>
          <w:sz w:val="28"/>
          <w:szCs w:val="28"/>
        </w:rPr>
        <w:t>езультаты</w:t>
      </w:r>
    </w:p>
    <w:p w:rsidR="00A0203E" w:rsidRDefault="00A0203E" w:rsidP="00A0203E">
      <w:pPr>
        <w:spacing w:line="20" w:lineRule="atLeast"/>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освоения </w:t>
      </w:r>
      <w:proofErr w:type="gramStart"/>
      <w:r>
        <w:rPr>
          <w:rFonts w:ascii="Times New Roman" w:hAnsi="Times New Roman" w:cs="Times New Roman"/>
          <w:b/>
          <w:color w:val="auto"/>
          <w:sz w:val="28"/>
          <w:szCs w:val="28"/>
        </w:rPr>
        <w:t>обучающимися</w:t>
      </w:r>
      <w:proofErr w:type="gramEnd"/>
      <w:r>
        <w:rPr>
          <w:rFonts w:ascii="Times New Roman" w:hAnsi="Times New Roman" w:cs="Times New Roman"/>
          <w:b/>
          <w:color w:val="auto"/>
          <w:sz w:val="28"/>
          <w:szCs w:val="28"/>
        </w:rPr>
        <w:t xml:space="preserve">  курса </w:t>
      </w:r>
      <w:r w:rsidRPr="00DA4364">
        <w:rPr>
          <w:rFonts w:ascii="Times New Roman" w:hAnsi="Times New Roman" w:cs="Times New Roman"/>
          <w:b/>
          <w:color w:val="auto"/>
          <w:sz w:val="28"/>
          <w:szCs w:val="28"/>
        </w:rPr>
        <w:t xml:space="preserve"> внеурочной деятельности</w:t>
      </w:r>
    </w:p>
    <w:p w:rsidR="00A0203E" w:rsidRPr="00DA4364" w:rsidRDefault="00A0203E" w:rsidP="00A0203E">
      <w:pPr>
        <w:spacing w:line="20" w:lineRule="atLeast"/>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 « Спортивные игры»</w:t>
      </w:r>
    </w:p>
    <w:p w:rsidR="00A0203E" w:rsidRPr="00DA4364" w:rsidRDefault="00A0203E" w:rsidP="00A0203E">
      <w:pPr>
        <w:spacing w:line="20" w:lineRule="atLeast"/>
        <w:jc w:val="both"/>
        <w:rPr>
          <w:rFonts w:ascii="Times New Roman" w:hAnsi="Times New Roman" w:cs="Times New Roman"/>
          <w:color w:val="auto"/>
          <w:sz w:val="28"/>
          <w:szCs w:val="28"/>
        </w:rPr>
      </w:pPr>
      <w:r w:rsidRPr="00DA4364">
        <w:rPr>
          <w:rFonts w:ascii="Times New Roman" w:hAnsi="Times New Roman" w:cs="Times New Roman"/>
          <w:color w:val="auto"/>
          <w:sz w:val="28"/>
          <w:szCs w:val="28"/>
        </w:rPr>
        <w:tab/>
      </w:r>
    </w:p>
    <w:p w:rsidR="00A0203E" w:rsidRPr="00DA4364" w:rsidRDefault="00A0203E" w:rsidP="00A0203E">
      <w:pPr>
        <w:spacing w:line="20" w:lineRule="atLeast"/>
        <w:jc w:val="both"/>
        <w:rPr>
          <w:rFonts w:ascii="Times New Roman" w:hAnsi="Times New Roman" w:cs="Times New Roman"/>
          <w:color w:val="auto"/>
          <w:sz w:val="28"/>
          <w:szCs w:val="28"/>
        </w:rPr>
      </w:pPr>
      <w:proofErr w:type="gramStart"/>
      <w:r w:rsidRPr="00DA4364">
        <w:rPr>
          <w:rFonts w:ascii="Times New Roman" w:hAnsi="Times New Roman" w:cs="Times New Roman"/>
          <w:color w:val="auto"/>
          <w:sz w:val="28"/>
          <w:szCs w:val="28"/>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универсальные учебные действия.</w:t>
      </w:r>
      <w:proofErr w:type="gramEnd"/>
    </w:p>
    <w:p w:rsidR="00A0203E" w:rsidRPr="00DA4364" w:rsidRDefault="00A0203E" w:rsidP="00A0203E">
      <w:pPr>
        <w:spacing w:line="20" w:lineRule="atLeast"/>
        <w:jc w:val="both"/>
        <w:rPr>
          <w:rFonts w:ascii="Times New Roman" w:hAnsi="Times New Roman" w:cs="Times New Roman"/>
          <w:color w:val="auto"/>
          <w:sz w:val="28"/>
          <w:szCs w:val="28"/>
        </w:rPr>
      </w:pPr>
      <w:r w:rsidRPr="00DA4364">
        <w:rPr>
          <w:rFonts w:ascii="Times New Roman" w:hAnsi="Times New Roman" w:cs="Times New Roman"/>
          <w:color w:val="auto"/>
          <w:sz w:val="28"/>
          <w:szCs w:val="28"/>
        </w:rPr>
        <w:t>Основная образовательная программа учреждения предусматривает достижение следующих результатов образования:</w:t>
      </w:r>
    </w:p>
    <w:p w:rsidR="00A0203E" w:rsidRPr="00DA4364" w:rsidRDefault="00A0203E" w:rsidP="00A0203E">
      <w:pPr>
        <w:numPr>
          <w:ilvl w:val="0"/>
          <w:numId w:val="7"/>
        </w:numPr>
        <w:autoSpaceDE w:val="0"/>
        <w:spacing w:line="20" w:lineRule="atLeast"/>
        <w:jc w:val="both"/>
        <w:rPr>
          <w:rFonts w:ascii="Times New Roman" w:hAnsi="Times New Roman" w:cs="Times New Roman"/>
          <w:color w:val="auto"/>
          <w:sz w:val="28"/>
          <w:szCs w:val="28"/>
        </w:rPr>
      </w:pPr>
      <w:r w:rsidRPr="00DA4364">
        <w:rPr>
          <w:rFonts w:ascii="Times New Roman" w:hAnsi="Times New Roman" w:cs="Times New Roman"/>
          <w:color w:val="auto"/>
          <w:sz w:val="28"/>
          <w:szCs w:val="28"/>
        </w:rPr>
        <w:lastRenderedPageBreak/>
        <w:t xml:space="preserve">личностные результаты – готовность и способность обучающихся к саморазвитию, </w:t>
      </w:r>
      <w:proofErr w:type="spellStart"/>
      <w:r w:rsidRPr="00DA4364">
        <w:rPr>
          <w:rFonts w:ascii="Times New Roman" w:hAnsi="Times New Roman" w:cs="Times New Roman"/>
          <w:color w:val="auto"/>
          <w:sz w:val="28"/>
          <w:szCs w:val="28"/>
        </w:rPr>
        <w:t>сформированность</w:t>
      </w:r>
      <w:proofErr w:type="spellEnd"/>
      <w:r w:rsidRPr="00DA4364">
        <w:rPr>
          <w:rFonts w:ascii="Times New Roman" w:hAnsi="Times New Roman" w:cs="Times New Roman"/>
          <w:color w:val="auto"/>
          <w:sz w:val="28"/>
          <w:szCs w:val="28"/>
        </w:rPr>
        <w:t xml:space="preserve"> мотивации к учению и познанию; </w:t>
      </w:r>
      <w:proofErr w:type="spellStart"/>
      <w:r w:rsidRPr="00DA4364">
        <w:rPr>
          <w:rFonts w:ascii="Times New Roman" w:hAnsi="Times New Roman" w:cs="Times New Roman"/>
          <w:color w:val="auto"/>
          <w:sz w:val="28"/>
          <w:szCs w:val="28"/>
        </w:rPr>
        <w:t>сформированность</w:t>
      </w:r>
      <w:proofErr w:type="spellEnd"/>
      <w:r w:rsidRPr="00DA4364">
        <w:rPr>
          <w:rFonts w:ascii="Times New Roman" w:hAnsi="Times New Roman" w:cs="Times New Roman"/>
          <w:color w:val="auto"/>
          <w:sz w:val="28"/>
          <w:szCs w:val="28"/>
        </w:rPr>
        <w:t xml:space="preserve"> основ российской, гражданской идентичности; </w:t>
      </w:r>
    </w:p>
    <w:p w:rsidR="00A0203E" w:rsidRPr="00DA4364" w:rsidRDefault="00A0203E" w:rsidP="00A0203E">
      <w:pPr>
        <w:numPr>
          <w:ilvl w:val="0"/>
          <w:numId w:val="7"/>
        </w:numPr>
        <w:autoSpaceDE w:val="0"/>
        <w:spacing w:line="20" w:lineRule="atLeast"/>
        <w:jc w:val="both"/>
        <w:rPr>
          <w:rFonts w:ascii="Times New Roman" w:hAnsi="Times New Roman" w:cs="Times New Roman"/>
          <w:color w:val="auto"/>
          <w:sz w:val="28"/>
          <w:szCs w:val="28"/>
        </w:rPr>
      </w:pPr>
      <w:proofErr w:type="spellStart"/>
      <w:r w:rsidRPr="00DA4364">
        <w:rPr>
          <w:rFonts w:ascii="Times New Roman" w:hAnsi="Times New Roman" w:cs="Times New Roman"/>
          <w:color w:val="auto"/>
          <w:sz w:val="28"/>
          <w:szCs w:val="28"/>
        </w:rPr>
        <w:t>метапредметные</w:t>
      </w:r>
      <w:proofErr w:type="spellEnd"/>
      <w:r w:rsidRPr="00DA4364">
        <w:rPr>
          <w:rFonts w:ascii="Times New Roman" w:hAnsi="Times New Roman" w:cs="Times New Roman"/>
          <w:color w:val="auto"/>
          <w:sz w:val="28"/>
          <w:szCs w:val="28"/>
        </w:rPr>
        <w:t xml:space="preserve"> результаты – освоенные </w:t>
      </w:r>
      <w:proofErr w:type="gramStart"/>
      <w:r w:rsidRPr="00DA4364">
        <w:rPr>
          <w:rFonts w:ascii="Times New Roman" w:hAnsi="Times New Roman" w:cs="Times New Roman"/>
          <w:color w:val="auto"/>
          <w:sz w:val="28"/>
          <w:szCs w:val="28"/>
        </w:rPr>
        <w:t>обучающимися</w:t>
      </w:r>
      <w:proofErr w:type="gramEnd"/>
      <w:r w:rsidRPr="00DA4364">
        <w:rPr>
          <w:rFonts w:ascii="Times New Roman" w:hAnsi="Times New Roman" w:cs="Times New Roman"/>
          <w:color w:val="auto"/>
          <w:sz w:val="28"/>
          <w:szCs w:val="28"/>
        </w:rPr>
        <w:t xml:space="preserve"> универсальные учебные действия (познавательные, регулятивные и коммуникативные);</w:t>
      </w:r>
    </w:p>
    <w:p w:rsidR="00A0203E" w:rsidRPr="00DA4364" w:rsidRDefault="00A0203E" w:rsidP="00A0203E">
      <w:pPr>
        <w:numPr>
          <w:ilvl w:val="0"/>
          <w:numId w:val="7"/>
        </w:numPr>
        <w:autoSpaceDE w:val="0"/>
        <w:spacing w:line="20" w:lineRule="atLeast"/>
        <w:jc w:val="both"/>
        <w:rPr>
          <w:rFonts w:ascii="Times New Roman" w:hAnsi="Times New Roman" w:cs="Times New Roman"/>
          <w:color w:val="auto"/>
          <w:sz w:val="28"/>
          <w:szCs w:val="28"/>
        </w:rPr>
      </w:pPr>
      <w:proofErr w:type="gramStart"/>
      <w:r w:rsidRPr="00DA4364">
        <w:rPr>
          <w:rFonts w:ascii="Times New Roman" w:hAnsi="Times New Roman" w:cs="Times New Roman"/>
          <w:color w:val="auto"/>
          <w:sz w:val="28"/>
          <w:szCs w:val="28"/>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A0203E" w:rsidRPr="00DA4364" w:rsidRDefault="00A0203E" w:rsidP="00A0203E">
      <w:pPr>
        <w:spacing w:line="20" w:lineRule="atLeast"/>
        <w:jc w:val="both"/>
        <w:rPr>
          <w:rFonts w:ascii="Times New Roman" w:hAnsi="Times New Roman" w:cs="Times New Roman"/>
          <w:color w:val="auto"/>
          <w:sz w:val="28"/>
          <w:szCs w:val="28"/>
        </w:rPr>
      </w:pPr>
      <w:r w:rsidRPr="00DA4364">
        <w:rPr>
          <w:rFonts w:ascii="Times New Roman" w:hAnsi="Times New Roman" w:cs="Times New Roman"/>
          <w:b/>
          <w:i/>
          <w:color w:val="auto"/>
          <w:sz w:val="28"/>
          <w:szCs w:val="28"/>
        </w:rPr>
        <w:t>Личностными результатами</w:t>
      </w:r>
      <w:r w:rsidRPr="00DA4364">
        <w:rPr>
          <w:rFonts w:ascii="Times New Roman" w:hAnsi="Times New Roman" w:cs="Times New Roman"/>
          <w:color w:val="auto"/>
          <w:sz w:val="28"/>
          <w:szCs w:val="28"/>
        </w:rPr>
        <w:t xml:space="preserve"> программы внеурочной деятельности по спортивно-оздоровительному направлению «Волейбол» является формирование следующих умений:</w:t>
      </w:r>
    </w:p>
    <w:p w:rsidR="00A0203E" w:rsidRPr="00DA4364" w:rsidRDefault="00A0203E" w:rsidP="00A0203E">
      <w:pPr>
        <w:numPr>
          <w:ilvl w:val="0"/>
          <w:numId w:val="4"/>
        </w:numPr>
        <w:spacing w:line="20" w:lineRule="atLeast"/>
        <w:jc w:val="both"/>
        <w:rPr>
          <w:rFonts w:ascii="Times New Roman" w:hAnsi="Times New Roman" w:cs="Times New Roman"/>
          <w:color w:val="auto"/>
          <w:sz w:val="28"/>
          <w:szCs w:val="28"/>
        </w:rPr>
      </w:pPr>
      <w:r w:rsidRPr="00DA4364">
        <w:rPr>
          <w:rFonts w:ascii="Times New Roman" w:hAnsi="Times New Roman" w:cs="Times New Roman"/>
          <w:color w:val="auto"/>
          <w:sz w:val="28"/>
          <w:szCs w:val="28"/>
        </w:rPr>
        <w:t>определять и высказывать простые и общие для всех людей правила поведения при сотрудничестве (этические нормы);</w:t>
      </w:r>
    </w:p>
    <w:p w:rsidR="00A0203E" w:rsidRPr="00DA4364" w:rsidRDefault="00A0203E" w:rsidP="00A0203E">
      <w:pPr>
        <w:numPr>
          <w:ilvl w:val="0"/>
          <w:numId w:val="4"/>
        </w:numPr>
        <w:spacing w:line="20" w:lineRule="atLeast"/>
        <w:jc w:val="both"/>
        <w:rPr>
          <w:rFonts w:ascii="Times New Roman" w:hAnsi="Times New Roman" w:cs="Times New Roman"/>
          <w:color w:val="auto"/>
          <w:sz w:val="28"/>
          <w:szCs w:val="28"/>
        </w:rPr>
      </w:pPr>
      <w:r w:rsidRPr="00DA4364">
        <w:rPr>
          <w:rFonts w:ascii="Times New Roman" w:hAnsi="Times New Roman" w:cs="Times New Roman"/>
          <w:color w:val="auto"/>
          <w:sz w:val="28"/>
          <w:szCs w:val="28"/>
        </w:rPr>
        <w:t xml:space="preserve">в предложенных педагогом ситуациях общения и сотрудничества, опираясь на общие для всех простые правила поведения, </w:t>
      </w:r>
      <w:r w:rsidRPr="00DA4364">
        <w:rPr>
          <w:rFonts w:ascii="Times New Roman" w:hAnsi="Times New Roman" w:cs="Times New Roman"/>
          <w:i/>
          <w:color w:val="auto"/>
          <w:sz w:val="28"/>
          <w:szCs w:val="28"/>
        </w:rPr>
        <w:t>делать выбор</w:t>
      </w:r>
      <w:r w:rsidRPr="00DA4364">
        <w:rPr>
          <w:rFonts w:ascii="Times New Roman" w:hAnsi="Times New Roman" w:cs="Times New Roman"/>
          <w:color w:val="auto"/>
          <w:sz w:val="28"/>
          <w:szCs w:val="28"/>
        </w:rPr>
        <w:t xml:space="preserve"> при поддержке других участников группы и педагога, как поступить.</w:t>
      </w:r>
    </w:p>
    <w:p w:rsidR="00A0203E" w:rsidRPr="00DA4364" w:rsidRDefault="00A0203E" w:rsidP="00A0203E">
      <w:pPr>
        <w:spacing w:line="20" w:lineRule="atLeast"/>
        <w:jc w:val="both"/>
        <w:rPr>
          <w:rFonts w:ascii="Times New Roman" w:hAnsi="Times New Roman" w:cs="Times New Roman"/>
          <w:i/>
          <w:color w:val="auto"/>
          <w:sz w:val="28"/>
          <w:szCs w:val="28"/>
        </w:rPr>
      </w:pPr>
      <w:proofErr w:type="spellStart"/>
      <w:r w:rsidRPr="00DA4364">
        <w:rPr>
          <w:rFonts w:ascii="Times New Roman" w:hAnsi="Times New Roman" w:cs="Times New Roman"/>
          <w:b/>
          <w:i/>
          <w:color w:val="auto"/>
          <w:sz w:val="28"/>
          <w:szCs w:val="28"/>
        </w:rPr>
        <w:t>Метапредметными</w:t>
      </w:r>
      <w:proofErr w:type="spellEnd"/>
      <w:r w:rsidRPr="00DA4364">
        <w:rPr>
          <w:rFonts w:ascii="Times New Roman" w:hAnsi="Times New Roman" w:cs="Times New Roman"/>
          <w:i/>
          <w:color w:val="auto"/>
          <w:sz w:val="28"/>
          <w:szCs w:val="28"/>
        </w:rPr>
        <w:t xml:space="preserve"> результатами</w:t>
      </w:r>
      <w:r w:rsidRPr="00DA4364">
        <w:rPr>
          <w:rFonts w:ascii="Times New Roman" w:hAnsi="Times New Roman" w:cs="Times New Roman"/>
          <w:color w:val="auto"/>
          <w:sz w:val="28"/>
          <w:szCs w:val="28"/>
        </w:rPr>
        <w:t xml:space="preserve"> программы внеурочной деятельности по спортивно-оздоровительному направлению «Волейбол» является формирование следующих универсальных учебных действий (УУД):</w:t>
      </w:r>
    </w:p>
    <w:p w:rsidR="00A0203E" w:rsidRPr="00DA4364" w:rsidRDefault="00A0203E" w:rsidP="00A0203E">
      <w:pPr>
        <w:spacing w:line="20" w:lineRule="atLeast"/>
        <w:jc w:val="both"/>
        <w:rPr>
          <w:rFonts w:ascii="Times New Roman" w:hAnsi="Times New Roman" w:cs="Times New Roman"/>
          <w:b/>
          <w:i/>
          <w:color w:val="auto"/>
          <w:sz w:val="28"/>
          <w:szCs w:val="28"/>
        </w:rPr>
      </w:pPr>
      <w:r w:rsidRPr="00DA4364">
        <w:rPr>
          <w:rFonts w:ascii="Times New Roman" w:hAnsi="Times New Roman" w:cs="Times New Roman"/>
          <w:b/>
          <w:i/>
          <w:color w:val="auto"/>
          <w:sz w:val="28"/>
          <w:szCs w:val="28"/>
        </w:rPr>
        <w:t>Регулятивные УУД:</w:t>
      </w:r>
    </w:p>
    <w:p w:rsidR="00A0203E" w:rsidRPr="00DA4364" w:rsidRDefault="00A0203E" w:rsidP="00A0203E">
      <w:pPr>
        <w:numPr>
          <w:ilvl w:val="0"/>
          <w:numId w:val="6"/>
        </w:numPr>
        <w:spacing w:line="20" w:lineRule="atLeast"/>
        <w:jc w:val="both"/>
        <w:rPr>
          <w:rFonts w:ascii="Times New Roman" w:hAnsi="Times New Roman" w:cs="Times New Roman"/>
          <w:i/>
          <w:color w:val="auto"/>
          <w:sz w:val="28"/>
          <w:szCs w:val="28"/>
        </w:rPr>
      </w:pPr>
      <w:r w:rsidRPr="00DA4364">
        <w:rPr>
          <w:rFonts w:ascii="Times New Roman" w:hAnsi="Times New Roman" w:cs="Times New Roman"/>
          <w:i/>
          <w:color w:val="auto"/>
          <w:sz w:val="28"/>
          <w:szCs w:val="28"/>
        </w:rPr>
        <w:t>определять и формулировать</w:t>
      </w:r>
      <w:r w:rsidRPr="00DA4364">
        <w:rPr>
          <w:rFonts w:ascii="Times New Roman" w:hAnsi="Times New Roman" w:cs="Times New Roman"/>
          <w:color w:val="auto"/>
          <w:sz w:val="28"/>
          <w:szCs w:val="28"/>
        </w:rPr>
        <w:t xml:space="preserve"> цель деятельности на занятии с помощью учителя, а далее самостоятельно;</w:t>
      </w:r>
    </w:p>
    <w:p w:rsidR="00A0203E" w:rsidRPr="00DA4364" w:rsidRDefault="00A0203E" w:rsidP="00A0203E">
      <w:pPr>
        <w:numPr>
          <w:ilvl w:val="0"/>
          <w:numId w:val="6"/>
        </w:numPr>
        <w:spacing w:line="20" w:lineRule="atLeast"/>
        <w:jc w:val="both"/>
        <w:rPr>
          <w:rFonts w:ascii="Times New Roman" w:hAnsi="Times New Roman" w:cs="Times New Roman"/>
          <w:color w:val="auto"/>
          <w:sz w:val="28"/>
          <w:szCs w:val="28"/>
        </w:rPr>
      </w:pPr>
      <w:r w:rsidRPr="00DA4364">
        <w:rPr>
          <w:rFonts w:ascii="Times New Roman" w:hAnsi="Times New Roman" w:cs="Times New Roman"/>
          <w:i/>
          <w:color w:val="auto"/>
          <w:sz w:val="28"/>
          <w:szCs w:val="28"/>
        </w:rPr>
        <w:t>проговаривать</w:t>
      </w:r>
      <w:r w:rsidRPr="00DA4364">
        <w:rPr>
          <w:rFonts w:ascii="Times New Roman" w:hAnsi="Times New Roman" w:cs="Times New Roman"/>
          <w:color w:val="auto"/>
          <w:sz w:val="28"/>
          <w:szCs w:val="28"/>
        </w:rPr>
        <w:t xml:space="preserve"> последовательность действий;</w:t>
      </w:r>
    </w:p>
    <w:p w:rsidR="00A0203E" w:rsidRPr="00DA4364" w:rsidRDefault="00A0203E" w:rsidP="00A0203E">
      <w:pPr>
        <w:numPr>
          <w:ilvl w:val="0"/>
          <w:numId w:val="6"/>
        </w:numPr>
        <w:spacing w:line="20" w:lineRule="atLeast"/>
        <w:jc w:val="both"/>
        <w:rPr>
          <w:rFonts w:ascii="Times New Roman" w:hAnsi="Times New Roman" w:cs="Times New Roman"/>
          <w:color w:val="auto"/>
          <w:sz w:val="28"/>
          <w:szCs w:val="28"/>
        </w:rPr>
      </w:pPr>
      <w:r w:rsidRPr="00DA4364">
        <w:rPr>
          <w:rFonts w:ascii="Times New Roman" w:hAnsi="Times New Roman" w:cs="Times New Roman"/>
          <w:color w:val="auto"/>
          <w:sz w:val="28"/>
          <w:szCs w:val="28"/>
        </w:rPr>
        <w:t xml:space="preserve">уметь </w:t>
      </w:r>
      <w:r w:rsidRPr="00DA4364">
        <w:rPr>
          <w:rFonts w:ascii="Times New Roman" w:hAnsi="Times New Roman" w:cs="Times New Roman"/>
          <w:i/>
          <w:color w:val="auto"/>
          <w:sz w:val="28"/>
          <w:szCs w:val="28"/>
        </w:rPr>
        <w:t xml:space="preserve">высказывать </w:t>
      </w:r>
      <w:r w:rsidRPr="00DA4364">
        <w:rPr>
          <w:rFonts w:ascii="Times New Roman" w:hAnsi="Times New Roman" w:cs="Times New Roman"/>
          <w:color w:val="auto"/>
          <w:sz w:val="28"/>
          <w:szCs w:val="28"/>
        </w:rPr>
        <w:t xml:space="preserve">своё предположение (версию) на основе данного задания, уметь </w:t>
      </w:r>
      <w:r w:rsidRPr="00DA4364">
        <w:rPr>
          <w:rFonts w:ascii="Times New Roman" w:hAnsi="Times New Roman" w:cs="Times New Roman"/>
          <w:i/>
          <w:color w:val="auto"/>
          <w:sz w:val="28"/>
          <w:szCs w:val="28"/>
        </w:rPr>
        <w:t>работать</w:t>
      </w:r>
      <w:r w:rsidRPr="00DA4364">
        <w:rPr>
          <w:rFonts w:ascii="Times New Roman" w:hAnsi="Times New Roman" w:cs="Times New Roman"/>
          <w:color w:val="auto"/>
          <w:sz w:val="28"/>
          <w:szCs w:val="28"/>
        </w:rPr>
        <w:t xml:space="preserve"> по предложенному учителем плану, а в дальнейшем уметь самостоятельно планировать свою деятельность;</w:t>
      </w:r>
    </w:p>
    <w:p w:rsidR="00A0203E" w:rsidRPr="00DA4364" w:rsidRDefault="00A0203E" w:rsidP="00A0203E">
      <w:pPr>
        <w:numPr>
          <w:ilvl w:val="0"/>
          <w:numId w:val="6"/>
        </w:numPr>
        <w:spacing w:line="20" w:lineRule="atLeast"/>
        <w:jc w:val="both"/>
        <w:rPr>
          <w:rFonts w:ascii="Times New Roman" w:hAnsi="Times New Roman" w:cs="Times New Roman"/>
          <w:color w:val="auto"/>
          <w:sz w:val="28"/>
          <w:szCs w:val="28"/>
        </w:rPr>
      </w:pPr>
      <w:r w:rsidRPr="00DA4364">
        <w:rPr>
          <w:rFonts w:ascii="Times New Roman" w:hAnsi="Times New Roman" w:cs="Times New Roman"/>
          <w:color w:val="auto"/>
          <w:sz w:val="28"/>
          <w:szCs w:val="28"/>
        </w:rPr>
        <w:t>средством формирования этих действий служит технология проблемного диалога на этапе изучения нового материала;</w:t>
      </w:r>
    </w:p>
    <w:p w:rsidR="00A0203E" w:rsidRPr="00DA4364" w:rsidRDefault="00A0203E" w:rsidP="00A0203E">
      <w:pPr>
        <w:numPr>
          <w:ilvl w:val="0"/>
          <w:numId w:val="6"/>
        </w:numPr>
        <w:spacing w:line="20" w:lineRule="atLeast"/>
        <w:jc w:val="both"/>
        <w:rPr>
          <w:rFonts w:ascii="Times New Roman" w:hAnsi="Times New Roman" w:cs="Times New Roman"/>
          <w:color w:val="auto"/>
          <w:sz w:val="28"/>
          <w:szCs w:val="28"/>
        </w:rPr>
      </w:pPr>
      <w:r w:rsidRPr="00DA4364">
        <w:rPr>
          <w:rFonts w:ascii="Times New Roman" w:hAnsi="Times New Roman" w:cs="Times New Roman"/>
          <w:color w:val="auto"/>
          <w:sz w:val="28"/>
          <w:szCs w:val="28"/>
        </w:rPr>
        <w:t xml:space="preserve">учиться совместно с учителем и другими воспитанниками </w:t>
      </w:r>
      <w:r w:rsidRPr="00DA4364">
        <w:rPr>
          <w:rFonts w:ascii="Times New Roman" w:hAnsi="Times New Roman" w:cs="Times New Roman"/>
          <w:i/>
          <w:color w:val="auto"/>
          <w:sz w:val="28"/>
          <w:szCs w:val="28"/>
        </w:rPr>
        <w:t>давать</w:t>
      </w:r>
      <w:r w:rsidRPr="00DA4364">
        <w:rPr>
          <w:rFonts w:ascii="Times New Roman" w:hAnsi="Times New Roman" w:cs="Times New Roman"/>
          <w:color w:val="auto"/>
          <w:sz w:val="28"/>
          <w:szCs w:val="28"/>
        </w:rPr>
        <w:t xml:space="preserve"> эмоциональную </w:t>
      </w:r>
      <w:r w:rsidRPr="00DA4364">
        <w:rPr>
          <w:rFonts w:ascii="Times New Roman" w:hAnsi="Times New Roman" w:cs="Times New Roman"/>
          <w:i/>
          <w:color w:val="auto"/>
          <w:sz w:val="28"/>
          <w:szCs w:val="28"/>
        </w:rPr>
        <w:t xml:space="preserve">оценку </w:t>
      </w:r>
      <w:r w:rsidRPr="00DA4364">
        <w:rPr>
          <w:rFonts w:ascii="Times New Roman" w:hAnsi="Times New Roman" w:cs="Times New Roman"/>
          <w:color w:val="auto"/>
          <w:sz w:val="28"/>
          <w:szCs w:val="28"/>
        </w:rPr>
        <w:t>деятельности команды на занятии.</w:t>
      </w:r>
    </w:p>
    <w:p w:rsidR="00A0203E" w:rsidRPr="00DA4364" w:rsidRDefault="00A0203E" w:rsidP="00A0203E">
      <w:pPr>
        <w:spacing w:line="20" w:lineRule="atLeast"/>
        <w:ind w:left="360" w:firstLine="348"/>
        <w:jc w:val="both"/>
        <w:rPr>
          <w:rFonts w:ascii="Times New Roman" w:hAnsi="Times New Roman" w:cs="Times New Roman"/>
          <w:i/>
          <w:color w:val="auto"/>
          <w:sz w:val="28"/>
          <w:szCs w:val="28"/>
        </w:rPr>
      </w:pPr>
      <w:r w:rsidRPr="00DA4364">
        <w:rPr>
          <w:rFonts w:ascii="Times New Roman" w:hAnsi="Times New Roman" w:cs="Times New Roman"/>
          <w:color w:val="auto"/>
          <w:sz w:val="28"/>
          <w:szCs w:val="28"/>
        </w:rPr>
        <w:t>Средством формирования этих действий служит технология оценивания образовательных достижений (учебных успехов).</w:t>
      </w:r>
    </w:p>
    <w:p w:rsidR="00A0203E" w:rsidRDefault="00A0203E" w:rsidP="00A0203E">
      <w:pPr>
        <w:spacing w:line="20" w:lineRule="atLeast"/>
        <w:jc w:val="both"/>
        <w:rPr>
          <w:rFonts w:ascii="Times New Roman" w:hAnsi="Times New Roman" w:cs="Times New Roman"/>
          <w:b/>
          <w:i/>
          <w:color w:val="auto"/>
          <w:sz w:val="28"/>
          <w:szCs w:val="28"/>
        </w:rPr>
      </w:pPr>
    </w:p>
    <w:p w:rsidR="00A0203E" w:rsidRPr="00DA4364" w:rsidRDefault="00A0203E" w:rsidP="00A0203E">
      <w:pPr>
        <w:spacing w:line="20" w:lineRule="atLeast"/>
        <w:jc w:val="both"/>
        <w:rPr>
          <w:rFonts w:ascii="Times New Roman" w:hAnsi="Times New Roman" w:cs="Times New Roman"/>
          <w:b/>
          <w:color w:val="auto"/>
          <w:sz w:val="28"/>
          <w:szCs w:val="28"/>
        </w:rPr>
      </w:pPr>
      <w:r w:rsidRPr="00DA4364">
        <w:rPr>
          <w:rFonts w:ascii="Times New Roman" w:hAnsi="Times New Roman" w:cs="Times New Roman"/>
          <w:b/>
          <w:i/>
          <w:color w:val="auto"/>
          <w:sz w:val="28"/>
          <w:szCs w:val="28"/>
        </w:rPr>
        <w:t>Познавательные УУД:</w:t>
      </w:r>
    </w:p>
    <w:p w:rsidR="00A0203E" w:rsidRPr="00DA4364" w:rsidRDefault="00A0203E" w:rsidP="00A0203E">
      <w:pPr>
        <w:numPr>
          <w:ilvl w:val="0"/>
          <w:numId w:val="9"/>
        </w:numPr>
        <w:spacing w:line="20" w:lineRule="atLeast"/>
        <w:jc w:val="both"/>
        <w:rPr>
          <w:rFonts w:ascii="Times New Roman" w:hAnsi="Times New Roman" w:cs="Times New Roman"/>
          <w:color w:val="auto"/>
          <w:sz w:val="28"/>
          <w:szCs w:val="28"/>
        </w:rPr>
      </w:pPr>
      <w:r w:rsidRPr="00DA4364">
        <w:rPr>
          <w:rFonts w:ascii="Times New Roman" w:hAnsi="Times New Roman" w:cs="Times New Roman"/>
          <w:color w:val="auto"/>
          <w:sz w:val="28"/>
          <w:szCs w:val="28"/>
        </w:rPr>
        <w:t xml:space="preserve">добывать новые знания: </w:t>
      </w:r>
      <w:r w:rsidRPr="00DA4364">
        <w:rPr>
          <w:rFonts w:ascii="Times New Roman" w:hAnsi="Times New Roman" w:cs="Times New Roman"/>
          <w:i/>
          <w:color w:val="auto"/>
          <w:sz w:val="28"/>
          <w:szCs w:val="28"/>
        </w:rPr>
        <w:t>находить ответы</w:t>
      </w:r>
      <w:r w:rsidRPr="00DA4364">
        <w:rPr>
          <w:rFonts w:ascii="Times New Roman" w:hAnsi="Times New Roman" w:cs="Times New Roman"/>
          <w:color w:val="auto"/>
          <w:sz w:val="28"/>
          <w:szCs w:val="28"/>
        </w:rPr>
        <w:t xml:space="preserve"> на вопросы, используя разные источники информации, свой жизненный опыт и информацию, полученную на занятии;</w:t>
      </w:r>
    </w:p>
    <w:p w:rsidR="00A0203E" w:rsidRPr="00DA4364" w:rsidRDefault="00A0203E" w:rsidP="00A0203E">
      <w:pPr>
        <w:numPr>
          <w:ilvl w:val="0"/>
          <w:numId w:val="9"/>
        </w:numPr>
        <w:spacing w:line="20" w:lineRule="atLeast"/>
        <w:jc w:val="both"/>
        <w:rPr>
          <w:rFonts w:ascii="Times New Roman" w:hAnsi="Times New Roman" w:cs="Times New Roman"/>
          <w:color w:val="auto"/>
          <w:sz w:val="28"/>
          <w:szCs w:val="28"/>
        </w:rPr>
      </w:pPr>
      <w:r w:rsidRPr="00DA4364">
        <w:rPr>
          <w:rFonts w:ascii="Times New Roman" w:hAnsi="Times New Roman" w:cs="Times New Roman"/>
          <w:color w:val="auto"/>
          <w:sz w:val="28"/>
          <w:szCs w:val="28"/>
        </w:rPr>
        <w:t xml:space="preserve">перерабатывать полученную информацию: </w:t>
      </w:r>
      <w:r w:rsidRPr="00DA4364">
        <w:rPr>
          <w:rFonts w:ascii="Times New Roman" w:hAnsi="Times New Roman" w:cs="Times New Roman"/>
          <w:i/>
          <w:color w:val="auto"/>
          <w:sz w:val="28"/>
          <w:szCs w:val="28"/>
        </w:rPr>
        <w:t>делать</w:t>
      </w:r>
      <w:r w:rsidRPr="00DA4364">
        <w:rPr>
          <w:rFonts w:ascii="Times New Roman" w:hAnsi="Times New Roman" w:cs="Times New Roman"/>
          <w:color w:val="auto"/>
          <w:sz w:val="28"/>
          <w:szCs w:val="28"/>
        </w:rPr>
        <w:t xml:space="preserve"> выводы в результате совместной работы всей команды;</w:t>
      </w:r>
    </w:p>
    <w:p w:rsidR="00A0203E" w:rsidRPr="00DA4364" w:rsidRDefault="00A0203E" w:rsidP="00A0203E">
      <w:pPr>
        <w:spacing w:line="20" w:lineRule="atLeast"/>
        <w:ind w:left="360" w:firstLine="348"/>
        <w:jc w:val="both"/>
        <w:rPr>
          <w:rFonts w:ascii="Times New Roman" w:hAnsi="Times New Roman" w:cs="Times New Roman"/>
          <w:i/>
          <w:color w:val="auto"/>
          <w:sz w:val="28"/>
          <w:szCs w:val="28"/>
        </w:rPr>
      </w:pPr>
      <w:r w:rsidRPr="00DA4364">
        <w:rPr>
          <w:rFonts w:ascii="Times New Roman" w:hAnsi="Times New Roman" w:cs="Times New Roman"/>
          <w:color w:val="auto"/>
          <w:sz w:val="28"/>
          <w:szCs w:val="28"/>
        </w:rPr>
        <w:lastRenderedPageBreak/>
        <w:t>Средством формирования этих действий служит учебный материал и задания.</w:t>
      </w:r>
    </w:p>
    <w:p w:rsidR="00A0203E" w:rsidRPr="00DA4364" w:rsidRDefault="00A0203E" w:rsidP="00A0203E">
      <w:pPr>
        <w:spacing w:line="20" w:lineRule="atLeast"/>
        <w:jc w:val="both"/>
        <w:rPr>
          <w:rFonts w:ascii="Times New Roman" w:hAnsi="Times New Roman" w:cs="Times New Roman"/>
          <w:b/>
          <w:color w:val="auto"/>
          <w:sz w:val="28"/>
          <w:szCs w:val="28"/>
        </w:rPr>
      </w:pPr>
      <w:r w:rsidRPr="00DA4364">
        <w:rPr>
          <w:rFonts w:ascii="Times New Roman" w:hAnsi="Times New Roman" w:cs="Times New Roman"/>
          <w:b/>
          <w:i/>
          <w:color w:val="auto"/>
          <w:sz w:val="28"/>
          <w:szCs w:val="28"/>
        </w:rPr>
        <w:t>Коммуникативные УУД:</w:t>
      </w:r>
    </w:p>
    <w:p w:rsidR="00A0203E" w:rsidRPr="00DA4364" w:rsidRDefault="00A0203E" w:rsidP="00A0203E">
      <w:pPr>
        <w:numPr>
          <w:ilvl w:val="0"/>
          <w:numId w:val="8"/>
        </w:numPr>
        <w:spacing w:line="20" w:lineRule="atLeast"/>
        <w:jc w:val="both"/>
        <w:rPr>
          <w:rFonts w:ascii="Times New Roman" w:hAnsi="Times New Roman" w:cs="Times New Roman"/>
          <w:color w:val="auto"/>
          <w:sz w:val="28"/>
          <w:szCs w:val="28"/>
        </w:rPr>
      </w:pPr>
      <w:r w:rsidRPr="00DA4364">
        <w:rPr>
          <w:rFonts w:ascii="Times New Roman" w:hAnsi="Times New Roman" w:cs="Times New Roman"/>
          <w:color w:val="auto"/>
          <w:sz w:val="28"/>
          <w:szCs w:val="28"/>
        </w:rPr>
        <w:t xml:space="preserve">умение донести свою позицию до других: оформлять свою мысль. </w:t>
      </w:r>
      <w:r w:rsidRPr="00DA4364">
        <w:rPr>
          <w:rFonts w:ascii="Times New Roman" w:hAnsi="Times New Roman" w:cs="Times New Roman"/>
          <w:i/>
          <w:color w:val="auto"/>
          <w:sz w:val="28"/>
          <w:szCs w:val="28"/>
        </w:rPr>
        <w:t xml:space="preserve">Слушать </w:t>
      </w:r>
      <w:r w:rsidRPr="00DA4364">
        <w:rPr>
          <w:rFonts w:ascii="Times New Roman" w:hAnsi="Times New Roman" w:cs="Times New Roman"/>
          <w:color w:val="auto"/>
          <w:sz w:val="28"/>
          <w:szCs w:val="28"/>
        </w:rPr>
        <w:t>и</w:t>
      </w:r>
      <w:r w:rsidRPr="00DA4364">
        <w:rPr>
          <w:rFonts w:ascii="Times New Roman" w:hAnsi="Times New Roman" w:cs="Times New Roman"/>
          <w:i/>
          <w:color w:val="auto"/>
          <w:sz w:val="28"/>
          <w:szCs w:val="28"/>
        </w:rPr>
        <w:t xml:space="preserve"> понимать</w:t>
      </w:r>
      <w:r w:rsidRPr="00DA4364">
        <w:rPr>
          <w:rFonts w:ascii="Times New Roman" w:hAnsi="Times New Roman" w:cs="Times New Roman"/>
          <w:color w:val="auto"/>
          <w:sz w:val="28"/>
          <w:szCs w:val="28"/>
        </w:rPr>
        <w:t xml:space="preserve"> речь других;</w:t>
      </w:r>
    </w:p>
    <w:p w:rsidR="00A0203E" w:rsidRPr="00DA4364" w:rsidRDefault="00A0203E" w:rsidP="00A0203E">
      <w:pPr>
        <w:numPr>
          <w:ilvl w:val="0"/>
          <w:numId w:val="8"/>
        </w:numPr>
        <w:spacing w:line="20" w:lineRule="atLeast"/>
        <w:jc w:val="both"/>
        <w:rPr>
          <w:rFonts w:ascii="Times New Roman" w:hAnsi="Times New Roman" w:cs="Times New Roman"/>
          <w:color w:val="auto"/>
          <w:sz w:val="28"/>
          <w:szCs w:val="28"/>
        </w:rPr>
      </w:pPr>
      <w:r w:rsidRPr="00DA4364">
        <w:rPr>
          <w:rFonts w:ascii="Times New Roman" w:hAnsi="Times New Roman" w:cs="Times New Roman"/>
          <w:color w:val="auto"/>
          <w:sz w:val="28"/>
          <w:szCs w:val="28"/>
        </w:rPr>
        <w:t>совместно договариваться о правилах общения и поведения в игре и следовать им;</w:t>
      </w:r>
    </w:p>
    <w:p w:rsidR="00A0203E" w:rsidRPr="00DA4364" w:rsidRDefault="00A0203E" w:rsidP="00A0203E">
      <w:pPr>
        <w:numPr>
          <w:ilvl w:val="0"/>
          <w:numId w:val="8"/>
        </w:numPr>
        <w:spacing w:line="20" w:lineRule="atLeast"/>
        <w:jc w:val="both"/>
        <w:rPr>
          <w:rFonts w:ascii="Times New Roman" w:hAnsi="Times New Roman" w:cs="Times New Roman"/>
          <w:color w:val="auto"/>
          <w:sz w:val="28"/>
          <w:szCs w:val="28"/>
        </w:rPr>
      </w:pPr>
      <w:r w:rsidRPr="00DA4364">
        <w:rPr>
          <w:rFonts w:ascii="Times New Roman" w:hAnsi="Times New Roman" w:cs="Times New Roman"/>
          <w:color w:val="auto"/>
          <w:sz w:val="28"/>
          <w:szCs w:val="28"/>
        </w:rPr>
        <w:t>учиться выполнять различные роли в группе (лидера, исполнителя, критика).</w:t>
      </w:r>
    </w:p>
    <w:p w:rsidR="00A0203E" w:rsidRPr="00DA4364" w:rsidRDefault="00A0203E" w:rsidP="00A0203E">
      <w:pPr>
        <w:spacing w:line="20" w:lineRule="atLeast"/>
        <w:ind w:left="360" w:firstLine="348"/>
        <w:jc w:val="both"/>
        <w:rPr>
          <w:rFonts w:ascii="Times New Roman" w:hAnsi="Times New Roman" w:cs="Times New Roman"/>
          <w:b/>
          <w:i/>
          <w:color w:val="auto"/>
          <w:sz w:val="28"/>
          <w:szCs w:val="28"/>
        </w:rPr>
      </w:pPr>
      <w:r w:rsidRPr="00DA4364">
        <w:rPr>
          <w:rFonts w:ascii="Times New Roman" w:hAnsi="Times New Roman" w:cs="Times New Roman"/>
          <w:color w:val="auto"/>
          <w:sz w:val="28"/>
          <w:szCs w:val="28"/>
        </w:rPr>
        <w:t>Средством формирования этих действий служит организация работы в парах и малых группах.</w:t>
      </w:r>
    </w:p>
    <w:p w:rsidR="00A0203E" w:rsidRPr="00DA4364" w:rsidRDefault="00A0203E" w:rsidP="00A0203E">
      <w:pPr>
        <w:spacing w:line="20" w:lineRule="atLeast"/>
        <w:jc w:val="both"/>
        <w:rPr>
          <w:rFonts w:ascii="Times New Roman" w:hAnsi="Times New Roman" w:cs="Times New Roman"/>
          <w:color w:val="auto"/>
          <w:sz w:val="28"/>
          <w:szCs w:val="28"/>
        </w:rPr>
      </w:pPr>
      <w:r w:rsidRPr="00DA4364">
        <w:rPr>
          <w:rFonts w:ascii="Times New Roman" w:hAnsi="Times New Roman" w:cs="Times New Roman"/>
          <w:b/>
          <w:i/>
          <w:color w:val="auto"/>
          <w:sz w:val="28"/>
          <w:szCs w:val="28"/>
        </w:rPr>
        <w:tab/>
      </w:r>
      <w:r w:rsidRPr="00DA4364">
        <w:rPr>
          <w:rFonts w:ascii="Times New Roman" w:hAnsi="Times New Roman" w:cs="Times New Roman"/>
          <w:i/>
          <w:color w:val="auto"/>
          <w:sz w:val="28"/>
          <w:szCs w:val="28"/>
        </w:rPr>
        <w:t>Оздоровительные результаты программы внеурочной деятельности:</w:t>
      </w:r>
    </w:p>
    <w:p w:rsidR="00A0203E" w:rsidRPr="00DA4364" w:rsidRDefault="00A0203E" w:rsidP="00A0203E">
      <w:pPr>
        <w:numPr>
          <w:ilvl w:val="0"/>
          <w:numId w:val="2"/>
        </w:numPr>
        <w:spacing w:line="20" w:lineRule="atLeast"/>
        <w:jc w:val="both"/>
        <w:rPr>
          <w:rFonts w:ascii="Times New Roman" w:hAnsi="Times New Roman" w:cs="Times New Roman"/>
          <w:color w:val="auto"/>
          <w:sz w:val="28"/>
          <w:szCs w:val="28"/>
        </w:rPr>
      </w:pPr>
      <w:r w:rsidRPr="00DA4364">
        <w:rPr>
          <w:rFonts w:ascii="Times New Roman" w:hAnsi="Times New Roman" w:cs="Times New Roman"/>
          <w:color w:val="auto"/>
          <w:sz w:val="28"/>
          <w:szCs w:val="28"/>
        </w:rPr>
        <w:t xml:space="preserve">осознание </w:t>
      </w:r>
      <w:proofErr w:type="gramStart"/>
      <w:r w:rsidRPr="00DA4364">
        <w:rPr>
          <w:rFonts w:ascii="Times New Roman" w:hAnsi="Times New Roman" w:cs="Times New Roman"/>
          <w:color w:val="auto"/>
          <w:sz w:val="28"/>
          <w:szCs w:val="28"/>
        </w:rPr>
        <w:t>обучающимися</w:t>
      </w:r>
      <w:proofErr w:type="gramEnd"/>
      <w:r w:rsidRPr="00DA4364">
        <w:rPr>
          <w:rFonts w:ascii="Times New Roman" w:hAnsi="Times New Roman" w:cs="Times New Roman"/>
          <w:color w:val="auto"/>
          <w:sz w:val="28"/>
          <w:szCs w:val="28"/>
        </w:rPr>
        <w:t xml:space="preserve"> необходимости заботы о своём здоровье и выработки форм поведения, которые помогут избежать опасности для жизни и здоровья, уменьшить пропуски занятий по причине болезни, регулярно посещать спортивные секции и спортивно-оздоровительные мероприятия;</w:t>
      </w:r>
    </w:p>
    <w:p w:rsidR="00A0203E" w:rsidRPr="00DA4364" w:rsidRDefault="00A0203E" w:rsidP="00A0203E">
      <w:pPr>
        <w:numPr>
          <w:ilvl w:val="0"/>
          <w:numId w:val="2"/>
        </w:numPr>
        <w:spacing w:line="20" w:lineRule="atLeast"/>
        <w:jc w:val="both"/>
        <w:rPr>
          <w:rFonts w:ascii="Times New Roman" w:hAnsi="Times New Roman" w:cs="Times New Roman"/>
          <w:color w:val="auto"/>
          <w:sz w:val="28"/>
          <w:szCs w:val="28"/>
        </w:rPr>
      </w:pPr>
      <w:r w:rsidRPr="00DA4364">
        <w:rPr>
          <w:rFonts w:ascii="Times New Roman" w:hAnsi="Times New Roman" w:cs="Times New Roman"/>
          <w:color w:val="auto"/>
          <w:sz w:val="28"/>
          <w:szCs w:val="28"/>
        </w:rPr>
        <w:t>социальная адаптация детей, расширение сферы общения, приобретение опыта взаимодействия с окружающим миром.</w:t>
      </w:r>
    </w:p>
    <w:p w:rsidR="00A0203E" w:rsidRPr="00DA4364" w:rsidRDefault="00A0203E" w:rsidP="00A0203E">
      <w:pPr>
        <w:spacing w:line="20" w:lineRule="atLeast"/>
        <w:jc w:val="both"/>
        <w:rPr>
          <w:rFonts w:ascii="Times New Roman" w:hAnsi="Times New Roman" w:cs="Times New Roman"/>
          <w:color w:val="auto"/>
          <w:sz w:val="28"/>
          <w:szCs w:val="28"/>
        </w:rPr>
      </w:pPr>
      <w:r w:rsidRPr="00DA4364">
        <w:rPr>
          <w:rFonts w:ascii="Times New Roman" w:hAnsi="Times New Roman" w:cs="Times New Roman"/>
          <w:color w:val="auto"/>
          <w:sz w:val="28"/>
          <w:szCs w:val="28"/>
        </w:rPr>
        <w:tab/>
        <w:t xml:space="preserve">Первостепенным результатом реализации программы внеурочной деятельности будет сознательное отношение </w:t>
      </w:r>
      <w:proofErr w:type="gramStart"/>
      <w:r w:rsidRPr="00DA4364">
        <w:rPr>
          <w:rFonts w:ascii="Times New Roman" w:hAnsi="Times New Roman" w:cs="Times New Roman"/>
          <w:color w:val="auto"/>
          <w:sz w:val="28"/>
          <w:szCs w:val="28"/>
        </w:rPr>
        <w:t>обучающихся</w:t>
      </w:r>
      <w:proofErr w:type="gramEnd"/>
      <w:r w:rsidRPr="00DA4364">
        <w:rPr>
          <w:rFonts w:ascii="Times New Roman" w:hAnsi="Times New Roman" w:cs="Times New Roman"/>
          <w:color w:val="auto"/>
          <w:sz w:val="28"/>
          <w:szCs w:val="28"/>
        </w:rPr>
        <w:t xml:space="preserve"> к собственному здоровью.</w:t>
      </w:r>
    </w:p>
    <w:p w:rsidR="00A0203E" w:rsidRDefault="00A0203E" w:rsidP="00A0203E">
      <w:pPr>
        <w:rPr>
          <w:rFonts w:ascii="Times New Roman" w:hAnsi="Times New Roman" w:cs="Times New Roman"/>
          <w:color w:val="auto"/>
        </w:rPr>
      </w:pPr>
    </w:p>
    <w:p w:rsidR="00A0203E" w:rsidRPr="00986215" w:rsidRDefault="00A0203E" w:rsidP="00A0203E">
      <w:pPr>
        <w:rPr>
          <w:rFonts w:ascii="Times New Roman" w:hAnsi="Times New Roman" w:cs="Times New Roman"/>
          <w:b/>
          <w:color w:val="auto"/>
        </w:rPr>
      </w:pPr>
    </w:p>
    <w:p w:rsidR="00A0203E" w:rsidRPr="00DA4364" w:rsidRDefault="00A0203E" w:rsidP="00A0203E">
      <w:pPr>
        <w:jc w:val="center"/>
        <w:rPr>
          <w:rFonts w:ascii="Times New Roman" w:hAnsi="Times New Roman" w:cs="Times New Roman"/>
          <w:color w:val="auto"/>
          <w:sz w:val="32"/>
          <w:szCs w:val="32"/>
        </w:rPr>
      </w:pPr>
      <w:r>
        <w:rPr>
          <w:rFonts w:ascii="Times New Roman" w:hAnsi="Times New Roman" w:cs="Times New Roman"/>
          <w:b/>
          <w:color w:val="auto"/>
          <w:sz w:val="32"/>
          <w:szCs w:val="32"/>
        </w:rPr>
        <w:t>Т</w:t>
      </w:r>
      <w:r w:rsidRPr="00DA4364">
        <w:rPr>
          <w:rFonts w:ascii="Times New Roman" w:hAnsi="Times New Roman" w:cs="Times New Roman"/>
          <w:b/>
          <w:color w:val="auto"/>
          <w:sz w:val="32"/>
          <w:szCs w:val="32"/>
        </w:rPr>
        <w:t>ематическое планирование</w:t>
      </w:r>
      <w:r>
        <w:rPr>
          <w:rFonts w:ascii="Times New Roman" w:hAnsi="Times New Roman" w:cs="Times New Roman"/>
          <w:b/>
          <w:color w:val="auto"/>
          <w:sz w:val="32"/>
          <w:szCs w:val="32"/>
        </w:rPr>
        <w:t xml:space="preserve"> 5 класс</w:t>
      </w:r>
    </w:p>
    <w:p w:rsidR="00A0203E" w:rsidRDefault="00A0203E" w:rsidP="00A0203E">
      <w:pPr>
        <w:rPr>
          <w:rFonts w:ascii="Times New Roman" w:hAnsi="Times New Roman" w:cs="Times New Roman"/>
          <w:color w:val="auto"/>
          <w:sz w:val="20"/>
          <w:szCs w:val="20"/>
        </w:rPr>
      </w:pPr>
    </w:p>
    <w:p w:rsidR="00A0203E" w:rsidRDefault="00A0203E" w:rsidP="00A0203E">
      <w:pPr>
        <w:rPr>
          <w:rFonts w:ascii="Times New Roman" w:hAnsi="Times New Roman" w:cs="Times New Roman"/>
          <w:color w:val="auto"/>
          <w:sz w:val="20"/>
          <w:szCs w:val="20"/>
        </w:rPr>
      </w:pPr>
    </w:p>
    <w:tbl>
      <w:tblPr>
        <w:tblW w:w="15472" w:type="dxa"/>
        <w:tblInd w:w="-318" w:type="dxa"/>
        <w:tblLayout w:type="fixed"/>
        <w:tblLook w:val="0000" w:firstRow="0" w:lastRow="0" w:firstColumn="0" w:lastColumn="0" w:noHBand="0" w:noVBand="0"/>
      </w:tblPr>
      <w:tblGrid>
        <w:gridCol w:w="993"/>
        <w:gridCol w:w="1134"/>
        <w:gridCol w:w="6946"/>
        <w:gridCol w:w="1276"/>
        <w:gridCol w:w="3381"/>
        <w:gridCol w:w="850"/>
        <w:gridCol w:w="892"/>
      </w:tblGrid>
      <w:tr w:rsidR="00A0203E" w:rsidTr="00086AD7">
        <w:trPr>
          <w:gridAfter w:val="3"/>
          <w:wAfter w:w="5123" w:type="dxa"/>
          <w:trHeight w:val="730"/>
        </w:trPr>
        <w:tc>
          <w:tcPr>
            <w:tcW w:w="993" w:type="dxa"/>
            <w:tcBorders>
              <w:top w:val="single" w:sz="4" w:space="0" w:color="000000"/>
              <w:left w:val="single" w:sz="4" w:space="0" w:color="000000"/>
              <w:bottom w:val="single" w:sz="4" w:space="0" w:color="000000"/>
            </w:tcBorders>
            <w:shd w:val="clear" w:color="auto" w:fill="auto"/>
            <w:vAlign w:val="center"/>
          </w:tcPr>
          <w:p w:rsidR="00A0203E" w:rsidRPr="00485859" w:rsidRDefault="00A0203E" w:rsidP="00086AD7">
            <w:pPr>
              <w:spacing w:line="20" w:lineRule="atLeast"/>
              <w:jc w:val="center"/>
              <w:rPr>
                <w:rFonts w:ascii="Times New Roman" w:hAnsi="Times New Roman" w:cs="Times New Roman"/>
                <w:b/>
                <w:color w:val="auto"/>
                <w:sz w:val="28"/>
                <w:szCs w:val="28"/>
              </w:rPr>
            </w:pPr>
            <w:r w:rsidRPr="00485859">
              <w:rPr>
                <w:rFonts w:ascii="Times New Roman" w:hAnsi="Times New Roman" w:cs="Times New Roman"/>
                <w:b/>
                <w:color w:val="auto"/>
                <w:sz w:val="28"/>
                <w:szCs w:val="28"/>
              </w:rPr>
              <w:t>№</w:t>
            </w:r>
            <w:proofErr w:type="gramStart"/>
            <w:r w:rsidRPr="00485859">
              <w:rPr>
                <w:rFonts w:ascii="Times New Roman" w:hAnsi="Times New Roman" w:cs="Times New Roman"/>
                <w:b/>
                <w:color w:val="auto"/>
                <w:sz w:val="28"/>
                <w:szCs w:val="28"/>
              </w:rPr>
              <w:t>п</w:t>
            </w:r>
            <w:proofErr w:type="gramEnd"/>
            <w:r w:rsidRPr="00485859">
              <w:rPr>
                <w:rFonts w:ascii="Times New Roman" w:hAnsi="Times New Roman" w:cs="Times New Roman"/>
                <w:b/>
                <w:color w:val="auto"/>
                <w:sz w:val="28"/>
                <w:szCs w:val="28"/>
              </w:rPr>
              <w:t>/п</w:t>
            </w:r>
          </w:p>
        </w:tc>
        <w:tc>
          <w:tcPr>
            <w:tcW w:w="1134" w:type="dxa"/>
            <w:tcBorders>
              <w:top w:val="single" w:sz="4" w:space="0" w:color="000000"/>
              <w:left w:val="single" w:sz="4" w:space="0" w:color="000000"/>
              <w:bottom w:val="single" w:sz="4" w:space="0" w:color="000000"/>
            </w:tcBorders>
            <w:shd w:val="clear" w:color="auto" w:fill="auto"/>
            <w:vAlign w:val="center"/>
          </w:tcPr>
          <w:p w:rsidR="00A0203E" w:rsidRPr="00485859" w:rsidRDefault="00A0203E" w:rsidP="00086AD7">
            <w:pPr>
              <w:spacing w:line="20" w:lineRule="atLeast"/>
              <w:jc w:val="center"/>
              <w:rPr>
                <w:rFonts w:ascii="Times New Roman" w:hAnsi="Times New Roman" w:cs="Times New Roman"/>
                <w:b/>
                <w:color w:val="auto"/>
                <w:sz w:val="28"/>
                <w:szCs w:val="28"/>
              </w:rPr>
            </w:pPr>
            <w:r w:rsidRPr="00485859">
              <w:rPr>
                <w:rFonts w:ascii="Times New Roman" w:hAnsi="Times New Roman" w:cs="Times New Roman"/>
                <w:b/>
                <w:color w:val="auto"/>
                <w:sz w:val="28"/>
                <w:szCs w:val="28"/>
              </w:rPr>
              <w:t xml:space="preserve">Дата   </w:t>
            </w:r>
          </w:p>
        </w:tc>
        <w:tc>
          <w:tcPr>
            <w:tcW w:w="6946" w:type="dxa"/>
            <w:tcBorders>
              <w:top w:val="single" w:sz="4" w:space="0" w:color="000000"/>
              <w:left w:val="single" w:sz="4" w:space="0" w:color="000000"/>
              <w:bottom w:val="single" w:sz="4" w:space="0" w:color="000000"/>
            </w:tcBorders>
            <w:shd w:val="clear" w:color="auto" w:fill="auto"/>
            <w:vAlign w:val="center"/>
          </w:tcPr>
          <w:p w:rsidR="00A0203E" w:rsidRPr="00485859" w:rsidRDefault="00A0203E" w:rsidP="00086AD7">
            <w:pPr>
              <w:spacing w:line="20" w:lineRule="atLeast"/>
              <w:jc w:val="center"/>
              <w:rPr>
                <w:rFonts w:ascii="Times New Roman" w:hAnsi="Times New Roman" w:cs="Times New Roman"/>
                <w:b/>
                <w:color w:val="auto"/>
                <w:sz w:val="28"/>
                <w:szCs w:val="28"/>
              </w:rPr>
            </w:pPr>
            <w:r w:rsidRPr="00485859">
              <w:rPr>
                <w:rFonts w:ascii="Times New Roman" w:hAnsi="Times New Roman" w:cs="Times New Roman"/>
                <w:b/>
                <w:color w:val="auto"/>
                <w:sz w:val="28"/>
                <w:szCs w:val="28"/>
              </w:rPr>
              <w:t xml:space="preserve"> Тема </w:t>
            </w:r>
          </w:p>
        </w:tc>
        <w:tc>
          <w:tcPr>
            <w:tcW w:w="1276" w:type="dxa"/>
            <w:tcBorders>
              <w:top w:val="single" w:sz="4" w:space="0" w:color="000000"/>
              <w:left w:val="single" w:sz="4" w:space="0" w:color="000000"/>
              <w:right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r w:rsidRPr="00485859">
              <w:rPr>
                <w:rFonts w:ascii="Times New Roman" w:hAnsi="Times New Roman" w:cs="Times New Roman"/>
                <w:b/>
                <w:color w:val="auto"/>
                <w:sz w:val="28"/>
                <w:szCs w:val="28"/>
              </w:rPr>
              <w:t>Кол-во</w:t>
            </w:r>
          </w:p>
          <w:p w:rsidR="00A0203E" w:rsidRPr="00485859" w:rsidRDefault="00A0203E" w:rsidP="00086AD7">
            <w:pPr>
              <w:spacing w:line="20" w:lineRule="atLeast"/>
              <w:jc w:val="center"/>
              <w:rPr>
                <w:rFonts w:ascii="Times New Roman" w:hAnsi="Times New Roman" w:cs="Times New Roman"/>
                <w:b/>
                <w:color w:val="auto"/>
                <w:sz w:val="28"/>
                <w:szCs w:val="28"/>
              </w:rPr>
            </w:pPr>
            <w:r w:rsidRPr="00485859">
              <w:rPr>
                <w:rFonts w:ascii="Times New Roman" w:hAnsi="Times New Roman" w:cs="Times New Roman"/>
                <w:b/>
                <w:color w:val="auto"/>
                <w:sz w:val="28"/>
                <w:szCs w:val="28"/>
              </w:rPr>
              <w:t>часов</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1</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07.09</w:t>
            </w:r>
          </w:p>
        </w:tc>
        <w:tc>
          <w:tcPr>
            <w:tcW w:w="6946" w:type="dxa"/>
            <w:tcBorders>
              <w:top w:val="single" w:sz="4" w:space="0" w:color="000000"/>
              <w:left w:val="single" w:sz="4" w:space="0" w:color="000000"/>
              <w:bottom w:val="single" w:sz="4" w:space="0" w:color="000000"/>
            </w:tcBorders>
            <w:shd w:val="clear" w:color="auto" w:fill="auto"/>
            <w:vAlign w:val="center"/>
          </w:tcPr>
          <w:p w:rsidR="00A0203E" w:rsidRPr="00485859" w:rsidRDefault="00A0203E" w:rsidP="00086AD7">
            <w:pPr>
              <w:jc w:val="both"/>
              <w:rPr>
                <w:rFonts w:ascii="Times New Roman" w:hAnsi="Times New Roman" w:cs="Times New Roman"/>
                <w:color w:val="auto"/>
              </w:rPr>
            </w:pPr>
            <w:r w:rsidRPr="00485859">
              <w:rPr>
                <w:rFonts w:ascii="Times New Roman" w:hAnsi="Times New Roman" w:cs="Times New Roman"/>
                <w:color w:val="auto"/>
              </w:rPr>
              <w:t>Правила по технике безопасности на занятиях спортивных игр.</w:t>
            </w:r>
          </w:p>
          <w:p w:rsidR="00A0203E" w:rsidRPr="00485859" w:rsidRDefault="00A0203E" w:rsidP="00086AD7">
            <w:pPr>
              <w:jc w:val="both"/>
              <w:rPr>
                <w:rFonts w:ascii="Times New Roman" w:hAnsi="Times New Roman" w:cs="Times New Roman"/>
                <w:b/>
                <w:color w:val="auto"/>
              </w:rPr>
            </w:pPr>
            <w:r w:rsidRPr="00485859">
              <w:rPr>
                <w:rFonts w:ascii="Times New Roman" w:hAnsi="Times New Roman" w:cs="Times New Roman"/>
                <w:color w:val="auto"/>
              </w:rPr>
              <w:t>Краткий исторический очерк развития волейбола.</w:t>
            </w:r>
          </w:p>
          <w:p w:rsidR="00A0203E" w:rsidRPr="00485859" w:rsidRDefault="00A0203E" w:rsidP="00086AD7">
            <w:pPr>
              <w:spacing w:line="20" w:lineRule="atLeast"/>
              <w:jc w:val="both"/>
              <w:rPr>
                <w:rFonts w:ascii="Times New Roman" w:eastAsia="Calibri" w:hAnsi="Times New Roman" w:cs="Times New Roman"/>
                <w:color w:val="auto"/>
              </w:rPr>
            </w:pPr>
            <w:r w:rsidRPr="00485859">
              <w:rPr>
                <w:rFonts w:ascii="Times New Roman" w:hAnsi="Times New Roman" w:cs="Times New Roman"/>
                <w:b/>
                <w:color w:val="auto"/>
              </w:rPr>
              <w:t>Разучивание стойки игрока</w:t>
            </w:r>
            <w:r w:rsidRPr="00485859">
              <w:rPr>
                <w:rFonts w:ascii="Times New Roman" w:hAnsi="Times New Roman" w:cs="Times New Roman"/>
                <w:color w:val="auto"/>
              </w:rPr>
              <w:t xml:space="preserve"> (исходные положения)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2</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14.09</w:t>
            </w:r>
          </w:p>
        </w:tc>
        <w:tc>
          <w:tcPr>
            <w:tcW w:w="6946" w:type="dxa"/>
            <w:tcBorders>
              <w:top w:val="single" w:sz="4" w:space="0" w:color="000000"/>
              <w:left w:val="single" w:sz="4" w:space="0" w:color="000000"/>
              <w:bottom w:val="single" w:sz="4" w:space="0" w:color="000000"/>
            </w:tcBorders>
            <w:shd w:val="clear" w:color="auto" w:fill="auto"/>
            <w:vAlign w:val="center"/>
          </w:tcPr>
          <w:p w:rsidR="00A0203E" w:rsidRPr="00485859" w:rsidRDefault="00A0203E" w:rsidP="00086AD7">
            <w:pPr>
              <w:jc w:val="both"/>
              <w:rPr>
                <w:rFonts w:ascii="Times New Roman" w:hAnsi="Times New Roman" w:cs="Times New Roman"/>
                <w:b/>
                <w:color w:val="auto"/>
              </w:rPr>
            </w:pPr>
            <w:r w:rsidRPr="00485859">
              <w:rPr>
                <w:rFonts w:ascii="Times New Roman" w:hAnsi="Times New Roman" w:cs="Times New Roman"/>
                <w:color w:val="auto"/>
              </w:rPr>
              <w:t>Развитие специальной ловкости и тренировка управления мячом.</w:t>
            </w:r>
          </w:p>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b/>
                <w:color w:val="auto"/>
              </w:rPr>
              <w:t>Стойка игрока</w:t>
            </w:r>
            <w:r w:rsidRPr="00485859">
              <w:rPr>
                <w:rFonts w:ascii="Times New Roman" w:hAnsi="Times New Roman" w:cs="Times New Roman"/>
                <w:color w:val="auto"/>
              </w:rPr>
              <w:t xml:space="preserve"> (исходные положения). Игра «Перестрелка».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3</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21.09</w:t>
            </w:r>
          </w:p>
        </w:tc>
        <w:tc>
          <w:tcPr>
            <w:tcW w:w="6946" w:type="dxa"/>
            <w:tcBorders>
              <w:top w:val="single" w:sz="4" w:space="0" w:color="000000"/>
              <w:left w:val="single" w:sz="4" w:space="0" w:color="000000"/>
              <w:bottom w:val="single" w:sz="4" w:space="0" w:color="000000"/>
            </w:tcBorders>
            <w:shd w:val="clear" w:color="auto" w:fill="auto"/>
            <w:vAlign w:val="center"/>
          </w:tcPr>
          <w:p w:rsidR="00A0203E" w:rsidRPr="00485859" w:rsidRDefault="00A0203E" w:rsidP="00086AD7">
            <w:pPr>
              <w:jc w:val="both"/>
              <w:rPr>
                <w:rFonts w:ascii="Times New Roman" w:hAnsi="Times New Roman" w:cs="Times New Roman"/>
                <w:color w:val="auto"/>
              </w:rPr>
            </w:pPr>
            <w:r w:rsidRPr="00485859">
              <w:rPr>
                <w:rFonts w:ascii="Times New Roman" w:hAnsi="Times New Roman" w:cs="Times New Roman"/>
                <w:color w:val="auto"/>
              </w:rPr>
              <w:t xml:space="preserve">Разучивание </w:t>
            </w:r>
            <w:r w:rsidRPr="00485859">
              <w:rPr>
                <w:rFonts w:ascii="Times New Roman" w:hAnsi="Times New Roman" w:cs="Times New Roman"/>
                <w:b/>
                <w:color w:val="auto"/>
              </w:rPr>
              <w:t>перемещения в стойке</w:t>
            </w:r>
            <w:r w:rsidRPr="00485859">
              <w:rPr>
                <w:rFonts w:ascii="Times New Roman" w:hAnsi="Times New Roman" w:cs="Times New Roman"/>
                <w:color w:val="auto"/>
              </w:rPr>
              <w:t xml:space="preserve"> приставными шагами: правым, левым боком, лицом вперёд. Общая и специальная физическая подготовка. Игра «Перестрелка».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4</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28.09</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jc w:val="both"/>
              <w:rPr>
                <w:rFonts w:ascii="Times New Roman" w:hAnsi="Times New Roman" w:cs="Times New Roman"/>
                <w:color w:val="auto"/>
              </w:rPr>
            </w:pPr>
            <w:r w:rsidRPr="00485859">
              <w:rPr>
                <w:rFonts w:ascii="Times New Roman" w:hAnsi="Times New Roman" w:cs="Times New Roman"/>
                <w:b/>
                <w:color w:val="auto"/>
              </w:rPr>
              <w:t>Перемещение в стойке</w:t>
            </w:r>
            <w:r w:rsidRPr="00485859">
              <w:rPr>
                <w:rFonts w:ascii="Times New Roman" w:hAnsi="Times New Roman" w:cs="Times New Roman"/>
                <w:color w:val="auto"/>
              </w:rPr>
              <w:t xml:space="preserve"> приставными шагами: правым, левым боком, лицом вперёд. Общая и специальная физическая подготовка.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5</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05.10</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jc w:val="both"/>
              <w:rPr>
                <w:rFonts w:ascii="Times New Roman" w:hAnsi="Times New Roman" w:cs="Times New Roman"/>
                <w:color w:val="auto"/>
              </w:rPr>
            </w:pPr>
            <w:r w:rsidRPr="00485859">
              <w:rPr>
                <w:rFonts w:ascii="Times New Roman" w:hAnsi="Times New Roman" w:cs="Times New Roman"/>
                <w:b/>
                <w:color w:val="auto"/>
              </w:rPr>
              <w:t>Перемещение в стойке</w:t>
            </w:r>
            <w:r w:rsidRPr="00485859">
              <w:rPr>
                <w:rFonts w:ascii="Times New Roman" w:hAnsi="Times New Roman" w:cs="Times New Roman"/>
                <w:color w:val="auto"/>
              </w:rPr>
              <w:t xml:space="preserve"> приставными шагами: правым, левым боком, лицом вперёд. Общая и специальная физическая подготовка.</w:t>
            </w:r>
          </w:p>
          <w:p w:rsidR="00A0203E" w:rsidRPr="00485859" w:rsidRDefault="00A0203E" w:rsidP="00086AD7">
            <w:pPr>
              <w:jc w:val="both"/>
              <w:rPr>
                <w:rFonts w:ascii="Times New Roman" w:hAnsi="Times New Roman" w:cs="Times New Roman"/>
                <w:color w:val="auto"/>
              </w:rPr>
            </w:pPr>
            <w:r w:rsidRPr="00485859">
              <w:rPr>
                <w:rFonts w:ascii="Times New Roman" w:hAnsi="Times New Roman" w:cs="Times New Roman"/>
                <w:color w:val="auto"/>
              </w:rPr>
              <w:t>Подвижные игры и эстафеты.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6</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12.10</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jc w:val="both"/>
              <w:rPr>
                <w:rFonts w:ascii="Times New Roman" w:hAnsi="Times New Roman" w:cs="Times New Roman"/>
                <w:color w:val="auto"/>
              </w:rPr>
            </w:pPr>
            <w:r w:rsidRPr="00485859">
              <w:rPr>
                <w:rFonts w:ascii="Times New Roman" w:hAnsi="Times New Roman" w:cs="Times New Roman"/>
                <w:b/>
                <w:color w:val="auto"/>
              </w:rPr>
              <w:t>Перемещение в стойке</w:t>
            </w:r>
            <w:r w:rsidRPr="00485859">
              <w:rPr>
                <w:rFonts w:ascii="Times New Roman" w:hAnsi="Times New Roman" w:cs="Times New Roman"/>
                <w:color w:val="auto"/>
              </w:rPr>
              <w:t xml:space="preserve"> приставными шагами: правым, левым боком, лицом вперёд. Общая и специальная физическая подготовка.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lastRenderedPageBreak/>
              <w:t>7</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19.10</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jc w:val="both"/>
              <w:rPr>
                <w:rFonts w:ascii="Times New Roman" w:hAnsi="Times New Roman" w:cs="Times New Roman"/>
                <w:color w:val="auto"/>
              </w:rPr>
            </w:pPr>
            <w:r w:rsidRPr="00485859">
              <w:rPr>
                <w:rFonts w:ascii="Times New Roman" w:hAnsi="Times New Roman" w:cs="Times New Roman"/>
                <w:color w:val="auto"/>
              </w:rPr>
              <w:t>Правила игры.</w:t>
            </w:r>
          </w:p>
          <w:p w:rsidR="00A0203E" w:rsidRPr="00485859" w:rsidRDefault="00A0203E" w:rsidP="00086AD7">
            <w:pPr>
              <w:jc w:val="both"/>
              <w:rPr>
                <w:rFonts w:ascii="Times New Roman" w:eastAsia="Calibri" w:hAnsi="Times New Roman" w:cs="Times New Roman"/>
                <w:color w:val="auto"/>
              </w:rPr>
            </w:pPr>
            <w:r w:rsidRPr="00485859">
              <w:rPr>
                <w:rFonts w:ascii="Times New Roman" w:hAnsi="Times New Roman" w:cs="Times New Roman"/>
                <w:b/>
                <w:color w:val="auto"/>
              </w:rPr>
              <w:t>Игровое занятие.</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A0203E" w:rsidRPr="00485859" w:rsidRDefault="00A0203E" w:rsidP="00086AD7">
            <w:pPr>
              <w:snapToGrid w:val="0"/>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p>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8</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p>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26.10</w:t>
            </w:r>
          </w:p>
        </w:tc>
        <w:tc>
          <w:tcPr>
            <w:tcW w:w="6946" w:type="dxa"/>
            <w:tcBorders>
              <w:top w:val="single" w:sz="4" w:space="0" w:color="000000"/>
              <w:left w:val="single" w:sz="4" w:space="0" w:color="000000"/>
              <w:bottom w:val="single" w:sz="4" w:space="0" w:color="000000"/>
            </w:tcBorders>
            <w:shd w:val="clear" w:color="auto" w:fill="auto"/>
            <w:vAlign w:val="center"/>
          </w:tcPr>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color w:val="auto"/>
              </w:rPr>
              <w:t xml:space="preserve">Разучивание сочетания </w:t>
            </w:r>
            <w:r w:rsidRPr="00485859">
              <w:rPr>
                <w:rFonts w:ascii="Times New Roman" w:hAnsi="Times New Roman" w:cs="Times New Roman"/>
                <w:b/>
                <w:color w:val="auto"/>
              </w:rPr>
              <w:t>способов перемещений</w:t>
            </w:r>
            <w:r w:rsidRPr="00485859">
              <w:rPr>
                <w:rFonts w:ascii="Times New Roman" w:hAnsi="Times New Roman" w:cs="Times New Roman"/>
                <w:color w:val="auto"/>
              </w:rPr>
              <w:t xml:space="preserve"> (бег, остановки, повороты, прыжки вверх)</w:t>
            </w:r>
          </w:p>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color w:val="auto"/>
              </w:rPr>
              <w:t>Игры «Перестрелка», «Пионербол».</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p>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9</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02.11</w:t>
            </w:r>
          </w:p>
        </w:tc>
        <w:tc>
          <w:tcPr>
            <w:tcW w:w="6946" w:type="dxa"/>
            <w:tcBorders>
              <w:top w:val="single" w:sz="4" w:space="0" w:color="000000"/>
              <w:left w:val="single" w:sz="4" w:space="0" w:color="000000"/>
              <w:bottom w:val="single" w:sz="4" w:space="0" w:color="000000"/>
            </w:tcBorders>
            <w:shd w:val="clear" w:color="auto" w:fill="auto"/>
            <w:vAlign w:val="center"/>
          </w:tcPr>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color w:val="auto"/>
              </w:rPr>
              <w:t xml:space="preserve">Сочетание </w:t>
            </w:r>
            <w:r w:rsidRPr="00485859">
              <w:rPr>
                <w:rFonts w:ascii="Times New Roman" w:hAnsi="Times New Roman" w:cs="Times New Roman"/>
                <w:b/>
                <w:color w:val="auto"/>
              </w:rPr>
              <w:t>способов перемещений</w:t>
            </w:r>
            <w:r w:rsidRPr="00485859">
              <w:rPr>
                <w:rFonts w:ascii="Times New Roman" w:hAnsi="Times New Roman" w:cs="Times New Roman"/>
                <w:color w:val="auto"/>
              </w:rPr>
              <w:t xml:space="preserve"> (бег, остановки, повороты, прыжки вверх)</w:t>
            </w:r>
          </w:p>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color w:val="auto"/>
              </w:rPr>
              <w:t xml:space="preserve"> Игры «Перестрелка», «Пионербол».</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10</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16.11</w:t>
            </w:r>
          </w:p>
        </w:tc>
        <w:tc>
          <w:tcPr>
            <w:tcW w:w="6946" w:type="dxa"/>
            <w:tcBorders>
              <w:top w:val="single" w:sz="4" w:space="0" w:color="000000"/>
              <w:left w:val="single" w:sz="4" w:space="0" w:color="000000"/>
              <w:bottom w:val="single" w:sz="4" w:space="0" w:color="000000"/>
            </w:tcBorders>
            <w:shd w:val="clear" w:color="auto" w:fill="auto"/>
            <w:vAlign w:val="center"/>
          </w:tcPr>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color w:val="auto"/>
              </w:rPr>
              <w:t xml:space="preserve">Общая физическая подготовка. Эстафеты с различными </w:t>
            </w:r>
            <w:r w:rsidRPr="00485859">
              <w:rPr>
                <w:rFonts w:ascii="Times New Roman" w:hAnsi="Times New Roman" w:cs="Times New Roman"/>
                <w:b/>
                <w:color w:val="auto"/>
              </w:rPr>
              <w:t>способами перемещений.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11</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23.11</w:t>
            </w:r>
          </w:p>
        </w:tc>
        <w:tc>
          <w:tcPr>
            <w:tcW w:w="6946" w:type="dxa"/>
            <w:tcBorders>
              <w:top w:val="single" w:sz="4" w:space="0" w:color="000000"/>
              <w:left w:val="single" w:sz="4" w:space="0" w:color="000000"/>
              <w:bottom w:val="single" w:sz="4" w:space="0" w:color="000000"/>
            </w:tcBorders>
            <w:shd w:val="clear" w:color="auto" w:fill="auto"/>
            <w:vAlign w:val="center"/>
          </w:tcPr>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color w:val="auto"/>
              </w:rPr>
              <w:t xml:space="preserve">Общая и специальная физическая подготовка. Разучивание </w:t>
            </w:r>
            <w:r w:rsidRPr="00485859">
              <w:rPr>
                <w:rFonts w:ascii="Times New Roman" w:hAnsi="Times New Roman" w:cs="Times New Roman"/>
                <w:b/>
                <w:color w:val="auto"/>
              </w:rPr>
              <w:t>верхней передачи мяча над собой</w:t>
            </w:r>
            <w:r w:rsidRPr="00485859">
              <w:rPr>
                <w:rFonts w:ascii="Times New Roman" w:hAnsi="Times New Roman" w:cs="Times New Roman"/>
                <w:color w:val="auto"/>
              </w:rPr>
              <w:t>. Игры «Перестрелка», «Пионербол».</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12</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30.11</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color w:val="auto"/>
              </w:rPr>
              <w:t xml:space="preserve">Общая и специальная физическая подготовка. </w:t>
            </w:r>
            <w:r w:rsidRPr="00485859">
              <w:rPr>
                <w:rFonts w:ascii="Times New Roman" w:hAnsi="Times New Roman" w:cs="Times New Roman"/>
                <w:b/>
                <w:color w:val="auto"/>
              </w:rPr>
              <w:t>Верхняя передача мяча над собой.</w:t>
            </w:r>
            <w:r w:rsidRPr="00485859">
              <w:rPr>
                <w:rFonts w:ascii="Times New Roman" w:hAnsi="Times New Roman" w:cs="Times New Roman"/>
                <w:color w:val="auto"/>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13</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07.12</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jc w:val="both"/>
              <w:rPr>
                <w:rFonts w:ascii="Times New Roman" w:hAnsi="Times New Roman" w:cs="Times New Roman"/>
                <w:color w:val="auto"/>
              </w:rPr>
            </w:pPr>
            <w:r w:rsidRPr="00485859">
              <w:rPr>
                <w:rFonts w:ascii="Times New Roman" w:hAnsi="Times New Roman" w:cs="Times New Roman"/>
                <w:color w:val="auto"/>
              </w:rPr>
              <w:t xml:space="preserve">Развитие специальной ловкости и тренировка управления мячом. </w:t>
            </w:r>
            <w:r w:rsidRPr="00485859">
              <w:rPr>
                <w:rFonts w:ascii="Times New Roman" w:hAnsi="Times New Roman" w:cs="Times New Roman"/>
                <w:b/>
                <w:color w:val="auto"/>
              </w:rPr>
              <w:t>Верхняя передача мяча над собой</w:t>
            </w:r>
          </w:p>
          <w:p w:rsidR="00A0203E" w:rsidRPr="00485859" w:rsidRDefault="00A0203E" w:rsidP="00086AD7">
            <w:pPr>
              <w:jc w:val="both"/>
              <w:rPr>
                <w:rFonts w:ascii="Times New Roman" w:hAnsi="Times New Roman" w:cs="Times New Roman"/>
                <w:color w:val="auto"/>
              </w:rPr>
            </w:pPr>
            <w:r w:rsidRPr="00485859">
              <w:rPr>
                <w:rFonts w:ascii="Times New Roman" w:hAnsi="Times New Roman" w:cs="Times New Roman"/>
                <w:color w:val="auto"/>
              </w:rPr>
              <w:t>Подвижные игры и эстафеты.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14</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14.12</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color w:val="auto"/>
              </w:rPr>
              <w:t>Общая физическая подготовка.</w:t>
            </w:r>
          </w:p>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b/>
                <w:color w:val="auto"/>
              </w:rPr>
              <w:t>Игровое занятие.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p>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15</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p>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21.12</w:t>
            </w:r>
          </w:p>
        </w:tc>
        <w:tc>
          <w:tcPr>
            <w:tcW w:w="6946" w:type="dxa"/>
            <w:tcBorders>
              <w:top w:val="single" w:sz="4" w:space="0" w:color="000000"/>
              <w:left w:val="single" w:sz="4" w:space="0" w:color="000000"/>
              <w:bottom w:val="single" w:sz="4" w:space="0" w:color="000000"/>
            </w:tcBorders>
            <w:shd w:val="clear" w:color="auto" w:fill="auto"/>
            <w:vAlign w:val="center"/>
          </w:tcPr>
          <w:p w:rsidR="00A0203E" w:rsidRPr="00485859" w:rsidRDefault="00A0203E" w:rsidP="00086AD7">
            <w:pPr>
              <w:jc w:val="both"/>
              <w:rPr>
                <w:rFonts w:ascii="Times New Roman" w:hAnsi="Times New Roman" w:cs="Times New Roman"/>
                <w:color w:val="auto"/>
              </w:rPr>
            </w:pPr>
            <w:r w:rsidRPr="00485859">
              <w:rPr>
                <w:rFonts w:ascii="Times New Roman" w:hAnsi="Times New Roman" w:cs="Times New Roman"/>
                <w:color w:val="auto"/>
              </w:rPr>
              <w:t xml:space="preserve">Разучивание </w:t>
            </w:r>
            <w:r w:rsidRPr="00485859">
              <w:rPr>
                <w:rFonts w:ascii="Times New Roman" w:hAnsi="Times New Roman" w:cs="Times New Roman"/>
                <w:b/>
                <w:color w:val="auto"/>
              </w:rPr>
              <w:t>верхней передачи мяча у стены.</w:t>
            </w:r>
            <w:r w:rsidRPr="00485859">
              <w:rPr>
                <w:rFonts w:ascii="Times New Roman" w:hAnsi="Times New Roman" w:cs="Times New Roman"/>
                <w:color w:val="auto"/>
              </w:rPr>
              <w:t xml:space="preserve"> Введение в начальные игровые ситуации.</w:t>
            </w:r>
          </w:p>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color w:val="auto"/>
              </w:rPr>
              <w:t>Подвижные игры и эстафеты.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jc w:val="center"/>
              <w:rPr>
                <w:rFonts w:ascii="Times New Roman" w:hAnsi="Times New Roman" w:cs="Times New Roman"/>
                <w:color w:val="auto"/>
              </w:rPr>
            </w:pPr>
          </w:p>
          <w:p w:rsidR="00A0203E" w:rsidRPr="00485859" w:rsidRDefault="00A0203E" w:rsidP="00086AD7">
            <w:pPr>
              <w:snapToGrid w:val="0"/>
              <w:jc w:val="center"/>
              <w:rPr>
                <w:rFonts w:ascii="Times New Roman" w:hAnsi="Times New Roman" w:cs="Times New Roman"/>
                <w:color w:val="auto"/>
              </w:rPr>
            </w:pPr>
            <w:r w:rsidRPr="00485859">
              <w:rPr>
                <w:rFonts w:ascii="Times New Roman" w:hAnsi="Times New Roman" w:cs="Times New Roman"/>
                <w:color w:val="auto"/>
              </w:rPr>
              <w:t>1</w:t>
            </w:r>
          </w:p>
          <w:p w:rsidR="00A0203E" w:rsidRPr="00485859" w:rsidRDefault="00A0203E" w:rsidP="00086AD7">
            <w:pPr>
              <w:snapToGrid w:val="0"/>
              <w:jc w:val="center"/>
              <w:rPr>
                <w:rFonts w:ascii="Times New Roman" w:hAnsi="Times New Roman" w:cs="Times New Roman"/>
                <w:color w:val="auto"/>
              </w:rPr>
            </w:pP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16</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28.12</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jc w:val="both"/>
              <w:rPr>
                <w:rFonts w:ascii="Times New Roman" w:hAnsi="Times New Roman" w:cs="Times New Roman"/>
                <w:color w:val="auto"/>
              </w:rPr>
            </w:pPr>
            <w:r w:rsidRPr="00485859">
              <w:rPr>
                <w:rFonts w:ascii="Times New Roman" w:hAnsi="Times New Roman" w:cs="Times New Roman"/>
                <w:b/>
                <w:color w:val="auto"/>
              </w:rPr>
              <w:t>Верхняя передача мяча в парах</w:t>
            </w:r>
            <w:r w:rsidRPr="00485859">
              <w:rPr>
                <w:rFonts w:ascii="Times New Roman" w:hAnsi="Times New Roman" w:cs="Times New Roman"/>
                <w:color w:val="auto"/>
              </w:rPr>
              <w:t>. Введение в начальные игровые ситуации. Подвижные игры и эстафеты.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17</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11.01</w:t>
            </w:r>
          </w:p>
        </w:tc>
        <w:tc>
          <w:tcPr>
            <w:tcW w:w="6946" w:type="dxa"/>
            <w:tcBorders>
              <w:top w:val="single" w:sz="4" w:space="0" w:color="000000"/>
              <w:left w:val="single" w:sz="4" w:space="0" w:color="000000"/>
              <w:bottom w:val="single" w:sz="4" w:space="0" w:color="000000"/>
            </w:tcBorders>
            <w:shd w:val="clear" w:color="auto" w:fill="auto"/>
          </w:tcPr>
          <w:p w:rsidR="00A0203E"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color w:val="auto"/>
              </w:rPr>
              <w:t xml:space="preserve">Общая и специальная физическая подготовка. </w:t>
            </w:r>
            <w:r w:rsidRPr="00485859">
              <w:rPr>
                <w:rFonts w:ascii="Times New Roman" w:hAnsi="Times New Roman" w:cs="Times New Roman"/>
                <w:b/>
                <w:color w:val="auto"/>
              </w:rPr>
              <w:t>Верхняя передача мяча</w:t>
            </w:r>
            <w:r w:rsidRPr="00485859">
              <w:rPr>
                <w:rFonts w:ascii="Times New Roman" w:hAnsi="Times New Roman" w:cs="Times New Roman"/>
                <w:color w:val="auto"/>
              </w:rPr>
              <w:t xml:space="preserve"> у стены, в пар</w:t>
            </w:r>
            <w:r>
              <w:rPr>
                <w:rFonts w:ascii="Times New Roman" w:hAnsi="Times New Roman" w:cs="Times New Roman"/>
                <w:color w:val="auto"/>
              </w:rPr>
              <w:t>ах, через сетку. Подвижные игры.</w:t>
            </w:r>
          </w:p>
          <w:p w:rsidR="00A0203E" w:rsidRDefault="00A0203E" w:rsidP="00086AD7">
            <w:pPr>
              <w:spacing w:line="20" w:lineRule="atLeast"/>
              <w:jc w:val="both"/>
              <w:rPr>
                <w:rFonts w:ascii="Times New Roman" w:hAnsi="Times New Roman" w:cs="Times New Roman"/>
                <w:color w:val="auto"/>
              </w:rPr>
            </w:pPr>
          </w:p>
          <w:p w:rsidR="00A0203E" w:rsidRPr="00485859" w:rsidRDefault="00A0203E" w:rsidP="00086AD7">
            <w:pPr>
              <w:spacing w:line="20" w:lineRule="atLeast"/>
              <w:jc w:val="both"/>
              <w:rPr>
                <w:rFonts w:ascii="Times New Roman" w:hAnsi="Times New Roman"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18</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18.01</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color w:val="auto"/>
              </w:rPr>
              <w:t xml:space="preserve">Правило игры. </w:t>
            </w:r>
          </w:p>
          <w:p w:rsidR="00A0203E" w:rsidRPr="00485859" w:rsidRDefault="00A0203E" w:rsidP="00086AD7">
            <w:pPr>
              <w:spacing w:line="20" w:lineRule="atLeast"/>
              <w:jc w:val="both"/>
              <w:rPr>
                <w:rFonts w:ascii="Times New Roman" w:eastAsia="Calibri" w:hAnsi="Times New Roman" w:cs="Times New Roman"/>
                <w:color w:val="auto"/>
              </w:rPr>
            </w:pPr>
            <w:r w:rsidRPr="00485859">
              <w:rPr>
                <w:rFonts w:ascii="Times New Roman" w:hAnsi="Times New Roman" w:cs="Times New Roman"/>
                <w:b/>
                <w:color w:val="auto"/>
              </w:rPr>
              <w:t>Игровое занятие.</w:t>
            </w:r>
          </w:p>
        </w:tc>
        <w:tc>
          <w:tcPr>
            <w:tcW w:w="1276" w:type="dxa"/>
            <w:tcBorders>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19</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25.01</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color w:val="auto"/>
              </w:rPr>
              <w:t xml:space="preserve">Игровые упражнения. Разучивание </w:t>
            </w:r>
            <w:r w:rsidRPr="00485859">
              <w:rPr>
                <w:rFonts w:ascii="Times New Roman" w:hAnsi="Times New Roman" w:cs="Times New Roman"/>
                <w:b/>
                <w:color w:val="auto"/>
              </w:rPr>
              <w:t>нижней прямой подачи с середины площадки</w:t>
            </w:r>
            <w:r w:rsidRPr="00485859">
              <w:rPr>
                <w:rFonts w:ascii="Times New Roman" w:hAnsi="Times New Roman" w:cs="Times New Roman"/>
                <w:color w:val="auto"/>
              </w:rPr>
              <w:t>.</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20</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01.02</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color w:val="auto"/>
              </w:rPr>
              <w:t xml:space="preserve">Общая физическая подготовка. </w:t>
            </w:r>
            <w:r>
              <w:rPr>
                <w:rFonts w:ascii="Times New Roman" w:hAnsi="Times New Roman" w:cs="Times New Roman"/>
                <w:b/>
                <w:color w:val="auto"/>
              </w:rPr>
              <w:t>Нижняя</w:t>
            </w:r>
            <w:r w:rsidRPr="00485859">
              <w:rPr>
                <w:rFonts w:ascii="Times New Roman" w:hAnsi="Times New Roman" w:cs="Times New Roman"/>
                <w:b/>
                <w:color w:val="auto"/>
              </w:rPr>
              <w:t xml:space="preserve"> прямая подача с середины площадки.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21</w:t>
            </w:r>
          </w:p>
        </w:tc>
        <w:tc>
          <w:tcPr>
            <w:tcW w:w="1134" w:type="dxa"/>
            <w:tcBorders>
              <w:top w:val="single" w:sz="4" w:space="0" w:color="000000"/>
              <w:left w:val="single" w:sz="4" w:space="0" w:color="000000"/>
              <w:bottom w:val="single" w:sz="4" w:space="0" w:color="auto"/>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08.02</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color w:val="auto"/>
              </w:rPr>
              <w:t xml:space="preserve">Общая физическая подготовка. </w:t>
            </w:r>
            <w:r>
              <w:rPr>
                <w:rFonts w:ascii="Times New Roman" w:hAnsi="Times New Roman" w:cs="Times New Roman"/>
                <w:b/>
                <w:color w:val="auto"/>
              </w:rPr>
              <w:t>Нижняя</w:t>
            </w:r>
            <w:r w:rsidRPr="00485859">
              <w:rPr>
                <w:rFonts w:ascii="Times New Roman" w:hAnsi="Times New Roman" w:cs="Times New Roman"/>
                <w:b/>
                <w:color w:val="auto"/>
              </w:rPr>
              <w:t xml:space="preserve"> прямая подача с середины площадки.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22</w:t>
            </w:r>
          </w:p>
        </w:tc>
        <w:tc>
          <w:tcPr>
            <w:tcW w:w="1134" w:type="dxa"/>
            <w:tcBorders>
              <w:top w:val="single" w:sz="4" w:space="0" w:color="auto"/>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15.02</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color w:val="auto"/>
              </w:rPr>
              <w:t xml:space="preserve">Общая физическая подготовка. </w:t>
            </w:r>
            <w:r>
              <w:rPr>
                <w:rFonts w:ascii="Times New Roman" w:hAnsi="Times New Roman" w:cs="Times New Roman"/>
                <w:b/>
                <w:color w:val="auto"/>
              </w:rPr>
              <w:t>Н</w:t>
            </w:r>
            <w:r w:rsidRPr="00485859">
              <w:rPr>
                <w:rFonts w:ascii="Times New Roman" w:hAnsi="Times New Roman" w:cs="Times New Roman"/>
                <w:b/>
                <w:color w:val="auto"/>
              </w:rPr>
              <w:t>ижн</w:t>
            </w:r>
            <w:r>
              <w:rPr>
                <w:rFonts w:ascii="Times New Roman" w:hAnsi="Times New Roman" w:cs="Times New Roman"/>
                <w:b/>
                <w:color w:val="auto"/>
              </w:rPr>
              <w:t>яя</w:t>
            </w:r>
            <w:r w:rsidRPr="00485859">
              <w:rPr>
                <w:rFonts w:ascii="Times New Roman" w:hAnsi="Times New Roman" w:cs="Times New Roman"/>
                <w:b/>
                <w:color w:val="auto"/>
              </w:rPr>
              <w:t xml:space="preserve"> прямая подача с середины площадки.</w:t>
            </w:r>
          </w:p>
        </w:tc>
        <w:tc>
          <w:tcPr>
            <w:tcW w:w="1276" w:type="dxa"/>
            <w:tcBorders>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23</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22.02</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color w:val="auto"/>
              </w:rPr>
              <w:t>Правила игры.</w:t>
            </w:r>
          </w:p>
          <w:p w:rsidR="00A0203E" w:rsidRPr="00485859" w:rsidRDefault="00A0203E" w:rsidP="00086AD7">
            <w:pPr>
              <w:spacing w:line="20" w:lineRule="atLeast"/>
              <w:jc w:val="both"/>
              <w:rPr>
                <w:rFonts w:ascii="Times New Roman" w:eastAsia="Calibri" w:hAnsi="Times New Roman" w:cs="Times New Roman"/>
                <w:color w:val="auto"/>
              </w:rPr>
            </w:pPr>
            <w:r w:rsidRPr="00485859">
              <w:rPr>
                <w:rFonts w:ascii="Times New Roman" w:hAnsi="Times New Roman" w:cs="Times New Roman"/>
                <w:b/>
                <w:color w:val="auto"/>
              </w:rPr>
              <w:t>Игровое занятие</w:t>
            </w:r>
            <w:r w:rsidRPr="00485859">
              <w:rPr>
                <w:rFonts w:ascii="Times New Roman" w:hAnsi="Times New Roman" w:cs="Times New Roman"/>
                <w:color w:val="auto"/>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24</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01.03</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jc w:val="both"/>
              <w:rPr>
                <w:rFonts w:ascii="Times New Roman" w:hAnsi="Times New Roman" w:cs="Times New Roman"/>
                <w:b/>
                <w:color w:val="auto"/>
              </w:rPr>
            </w:pPr>
            <w:r w:rsidRPr="00485859">
              <w:rPr>
                <w:rFonts w:ascii="Times New Roman" w:hAnsi="Times New Roman" w:cs="Times New Roman"/>
                <w:color w:val="auto"/>
              </w:rPr>
              <w:t>Развитие специальной ловкости и тренировка управления мячом.</w:t>
            </w:r>
          </w:p>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b/>
                <w:color w:val="auto"/>
              </w:rPr>
              <w:t>Нижняя передача над собой</w:t>
            </w:r>
            <w:r w:rsidRPr="00485859">
              <w:rPr>
                <w:rFonts w:ascii="Times New Roman" w:hAnsi="Times New Roman" w:cs="Times New Roman"/>
                <w:color w:val="auto"/>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25</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15.03</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jc w:val="both"/>
              <w:rPr>
                <w:rFonts w:ascii="Times New Roman" w:hAnsi="Times New Roman" w:cs="Times New Roman"/>
                <w:b/>
                <w:color w:val="auto"/>
              </w:rPr>
            </w:pPr>
            <w:r w:rsidRPr="00485859">
              <w:rPr>
                <w:rFonts w:ascii="Times New Roman" w:hAnsi="Times New Roman" w:cs="Times New Roman"/>
                <w:color w:val="auto"/>
              </w:rPr>
              <w:t>Развитие специальной ловкости и тренировка управления мячом.</w:t>
            </w:r>
          </w:p>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b/>
                <w:color w:val="auto"/>
              </w:rPr>
              <w:t xml:space="preserve">Нижняя передача над собой.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26</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22.03</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color w:val="auto"/>
              </w:rPr>
              <w:t xml:space="preserve">Игровые упражнения. </w:t>
            </w:r>
          </w:p>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b/>
                <w:color w:val="auto"/>
              </w:rPr>
              <w:t>Нижняя передача над собой.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27</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05.04</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color w:val="auto"/>
              </w:rPr>
              <w:t xml:space="preserve">Подвижные игры и эстафеты с элементами волейбола. </w:t>
            </w:r>
            <w:r w:rsidRPr="00485859">
              <w:rPr>
                <w:rFonts w:ascii="Times New Roman" w:hAnsi="Times New Roman" w:cs="Times New Roman"/>
                <w:b/>
                <w:color w:val="auto"/>
              </w:rPr>
              <w:t>Игровое занятие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28</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12.04</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jc w:val="both"/>
              <w:rPr>
                <w:rFonts w:ascii="Times New Roman" w:hAnsi="Times New Roman" w:cs="Times New Roman"/>
                <w:b/>
                <w:color w:val="auto"/>
              </w:rPr>
            </w:pPr>
            <w:r w:rsidRPr="00485859">
              <w:rPr>
                <w:rFonts w:ascii="Times New Roman" w:hAnsi="Times New Roman" w:cs="Times New Roman"/>
                <w:color w:val="auto"/>
              </w:rPr>
              <w:t>Развитие специальной ловкости и тренировка управления мячом.</w:t>
            </w:r>
          </w:p>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b/>
                <w:color w:val="auto"/>
              </w:rPr>
              <w:t>Нижняя передача мяча у стены, в парах.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lastRenderedPageBreak/>
              <w:t>29</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19.04</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b/>
                <w:color w:val="auto"/>
              </w:rPr>
              <w:t>Нижняя передача мяча у стены, в парах.</w:t>
            </w:r>
            <w:r w:rsidRPr="00485859">
              <w:rPr>
                <w:rFonts w:ascii="Times New Roman" w:hAnsi="Times New Roman" w:cs="Times New Roman"/>
                <w:color w:val="auto"/>
              </w:rPr>
              <w:t xml:space="preserve"> </w:t>
            </w:r>
          </w:p>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color w:val="auto"/>
              </w:rPr>
              <w:t>Подвижные игры.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p>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30</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p>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26.04</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jc w:val="both"/>
              <w:rPr>
                <w:rFonts w:ascii="Times New Roman" w:hAnsi="Times New Roman" w:cs="Times New Roman"/>
                <w:b/>
                <w:color w:val="auto"/>
              </w:rPr>
            </w:pPr>
            <w:r w:rsidRPr="00485859">
              <w:rPr>
                <w:rFonts w:ascii="Times New Roman" w:hAnsi="Times New Roman" w:cs="Times New Roman"/>
                <w:color w:val="auto"/>
              </w:rPr>
              <w:t>Развитие специальной ловкости и тренировка управления мячом.</w:t>
            </w:r>
          </w:p>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b/>
                <w:color w:val="auto"/>
              </w:rPr>
              <w:t>Нижняя передача мяча у стены, в парах</w:t>
            </w:r>
            <w:r w:rsidRPr="00485859">
              <w:rPr>
                <w:rFonts w:ascii="Times New Roman" w:hAnsi="Times New Roman" w:cs="Times New Roman"/>
                <w:color w:val="auto"/>
              </w:rPr>
              <w:t>. Эстафеты с элементами волейбола.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rPr>
          <w:gridAfter w:val="3"/>
          <w:wAfter w:w="5123" w:type="dxa"/>
        </w:trPr>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31</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03.05</w:t>
            </w:r>
          </w:p>
        </w:tc>
        <w:tc>
          <w:tcPr>
            <w:tcW w:w="6946" w:type="dxa"/>
            <w:tcBorders>
              <w:top w:val="single" w:sz="4" w:space="0" w:color="000000"/>
              <w:left w:val="single" w:sz="4" w:space="0" w:color="000000"/>
              <w:bottom w:val="single" w:sz="4" w:space="0" w:color="auto"/>
            </w:tcBorders>
            <w:shd w:val="clear" w:color="auto" w:fill="auto"/>
          </w:tcPr>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color w:val="auto"/>
              </w:rPr>
              <w:t>Общая и специальная физическая подготовка.</w:t>
            </w:r>
          </w:p>
          <w:p w:rsidR="00A0203E" w:rsidRPr="00485859" w:rsidRDefault="00A0203E" w:rsidP="00086AD7">
            <w:pPr>
              <w:spacing w:line="20" w:lineRule="atLeast"/>
              <w:jc w:val="both"/>
              <w:rPr>
                <w:rFonts w:ascii="Times New Roman" w:eastAsia="Calibri" w:hAnsi="Times New Roman" w:cs="Times New Roman"/>
                <w:color w:val="auto"/>
              </w:rPr>
            </w:pPr>
            <w:r w:rsidRPr="00485859">
              <w:rPr>
                <w:rFonts w:ascii="Times New Roman" w:hAnsi="Times New Roman" w:cs="Times New Roman"/>
                <w:color w:val="auto"/>
              </w:rPr>
              <w:t xml:space="preserve"> </w:t>
            </w:r>
            <w:r w:rsidRPr="00485859">
              <w:rPr>
                <w:rFonts w:ascii="Times New Roman" w:hAnsi="Times New Roman" w:cs="Times New Roman"/>
                <w:b/>
                <w:color w:val="auto"/>
              </w:rPr>
              <w:t>Игровое занятие.</w:t>
            </w:r>
          </w:p>
        </w:tc>
        <w:tc>
          <w:tcPr>
            <w:tcW w:w="1276" w:type="dxa"/>
            <w:tcBorders>
              <w:top w:val="single" w:sz="4" w:space="0" w:color="000000"/>
              <w:left w:val="single" w:sz="4" w:space="0" w:color="000000"/>
              <w:bottom w:val="single" w:sz="4" w:space="0" w:color="auto"/>
              <w:right w:val="single" w:sz="4" w:space="0" w:color="auto"/>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w:t>
            </w:r>
          </w:p>
        </w:tc>
      </w:tr>
      <w:tr w:rsidR="00A0203E" w:rsidRPr="00485859" w:rsidTr="00086AD7">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32</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10.05</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b/>
                <w:color w:val="auto"/>
              </w:rPr>
              <w:t>Приём мяча с подачи у стены.</w:t>
            </w:r>
            <w:r w:rsidRPr="00485859">
              <w:rPr>
                <w:rFonts w:ascii="Times New Roman" w:hAnsi="Times New Roman" w:cs="Times New Roman"/>
                <w:color w:val="auto"/>
              </w:rPr>
              <w:t xml:space="preserve"> Игры и эстафеты с элементами волейбола.</w:t>
            </w:r>
          </w:p>
        </w:tc>
        <w:tc>
          <w:tcPr>
            <w:tcW w:w="1276" w:type="dxa"/>
            <w:tcBorders>
              <w:left w:val="single" w:sz="4" w:space="0" w:color="000000"/>
              <w:bottom w:val="single" w:sz="4" w:space="0" w:color="auto"/>
              <w:right w:val="single" w:sz="4" w:space="0" w:color="auto"/>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1</w:t>
            </w:r>
          </w:p>
        </w:tc>
        <w:tc>
          <w:tcPr>
            <w:tcW w:w="3381" w:type="dxa"/>
            <w:vMerge w:val="restart"/>
            <w:tcBorders>
              <w:left w:val="single" w:sz="4" w:space="0" w:color="auto"/>
            </w:tcBorders>
            <w:shd w:val="clear" w:color="auto" w:fill="auto"/>
          </w:tcPr>
          <w:p w:rsidR="00A0203E" w:rsidRPr="00485859" w:rsidRDefault="00A0203E" w:rsidP="00086AD7">
            <w:pPr>
              <w:spacing w:line="20" w:lineRule="atLeast"/>
              <w:jc w:val="both"/>
              <w:rPr>
                <w:rFonts w:ascii="Times New Roman" w:hAnsi="Times New Roman" w:cs="Times New Roman"/>
                <w:color w:val="auto"/>
              </w:rPr>
            </w:pPr>
          </w:p>
          <w:p w:rsidR="00A0203E" w:rsidRPr="00485859" w:rsidRDefault="00A0203E" w:rsidP="00086AD7">
            <w:pPr>
              <w:spacing w:line="20" w:lineRule="atLeast"/>
              <w:jc w:val="both"/>
              <w:rPr>
                <w:rFonts w:ascii="Times New Roman" w:hAnsi="Times New Roman" w:cs="Times New Roman"/>
                <w:color w:val="auto"/>
              </w:rPr>
            </w:pPr>
          </w:p>
          <w:p w:rsidR="00A0203E" w:rsidRPr="00485859" w:rsidRDefault="00A0203E" w:rsidP="00086AD7">
            <w:pPr>
              <w:rPr>
                <w:rFonts w:ascii="Times New Roman" w:hAnsi="Times New Roman" w:cs="Times New Roman"/>
              </w:rPr>
            </w:pPr>
          </w:p>
          <w:p w:rsidR="00A0203E" w:rsidRPr="00485859" w:rsidRDefault="00A0203E" w:rsidP="00086AD7">
            <w:pPr>
              <w:rPr>
                <w:rFonts w:ascii="Times New Roman" w:hAnsi="Times New Roman" w:cs="Times New Roman"/>
              </w:rPr>
            </w:pPr>
          </w:p>
          <w:p w:rsidR="00A0203E" w:rsidRPr="00485859" w:rsidRDefault="00A0203E" w:rsidP="00086AD7">
            <w:pPr>
              <w:rPr>
                <w:rFonts w:ascii="Times New Roman" w:hAnsi="Times New Roman" w:cs="Times New Roman"/>
              </w:rPr>
            </w:pPr>
          </w:p>
          <w:p w:rsidR="00A0203E" w:rsidRPr="00485859" w:rsidRDefault="00A0203E" w:rsidP="00086AD7">
            <w:pPr>
              <w:rPr>
                <w:rFonts w:ascii="Times New Roman" w:hAnsi="Times New Roman" w:cs="Times New Roman"/>
              </w:rPr>
            </w:pPr>
          </w:p>
        </w:tc>
        <w:tc>
          <w:tcPr>
            <w:tcW w:w="850"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both"/>
              <w:rPr>
                <w:rFonts w:ascii="Times New Roman" w:hAnsi="Times New Roman" w:cs="Times New Roman"/>
                <w:color w:val="auto"/>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spacing w:line="20" w:lineRule="atLeast"/>
              <w:jc w:val="both"/>
              <w:rPr>
                <w:rFonts w:ascii="Times New Roman" w:hAnsi="Times New Roman" w:cs="Times New Roman"/>
                <w:color w:val="auto"/>
              </w:rPr>
            </w:pPr>
          </w:p>
        </w:tc>
      </w:tr>
      <w:tr w:rsidR="00A0203E" w:rsidRPr="00485859" w:rsidTr="00086AD7">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33</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17.05</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both"/>
              <w:rPr>
                <w:rFonts w:ascii="Times New Roman" w:hAnsi="Times New Roman" w:cs="Times New Roman"/>
                <w:color w:val="auto"/>
              </w:rPr>
            </w:pPr>
            <w:r w:rsidRPr="00485859">
              <w:rPr>
                <w:rFonts w:ascii="Times New Roman" w:hAnsi="Times New Roman" w:cs="Times New Roman"/>
                <w:b/>
                <w:color w:val="auto"/>
              </w:rPr>
              <w:t>Подача и приём мяча в парах</w:t>
            </w:r>
            <w:r w:rsidRPr="00485859">
              <w:rPr>
                <w:rFonts w:ascii="Times New Roman" w:hAnsi="Times New Roman" w:cs="Times New Roman"/>
                <w:color w:val="auto"/>
              </w:rPr>
              <w:t>. Игры и эстафеты с элементами волейбола.</w:t>
            </w:r>
          </w:p>
        </w:tc>
        <w:tc>
          <w:tcPr>
            <w:tcW w:w="1276" w:type="dxa"/>
            <w:tcBorders>
              <w:left w:val="single" w:sz="4" w:space="0" w:color="000000"/>
              <w:bottom w:val="single" w:sz="4" w:space="0" w:color="auto"/>
              <w:right w:val="single" w:sz="4" w:space="0" w:color="auto"/>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w:t>
            </w:r>
          </w:p>
        </w:tc>
        <w:tc>
          <w:tcPr>
            <w:tcW w:w="3381" w:type="dxa"/>
            <w:vMerge/>
            <w:tcBorders>
              <w:left w:val="single" w:sz="4" w:space="0" w:color="auto"/>
            </w:tcBorders>
            <w:shd w:val="clear" w:color="auto" w:fill="auto"/>
          </w:tcPr>
          <w:p w:rsidR="00A0203E" w:rsidRPr="00485859" w:rsidRDefault="00A0203E" w:rsidP="00086AD7">
            <w:pPr>
              <w:spacing w:line="20" w:lineRule="atLeast"/>
              <w:jc w:val="both"/>
              <w:rPr>
                <w:rFonts w:ascii="Times New Roman" w:hAnsi="Times New Roman" w:cs="Times New Roman"/>
                <w:color w:val="auto"/>
              </w:rPr>
            </w:pPr>
          </w:p>
        </w:tc>
        <w:tc>
          <w:tcPr>
            <w:tcW w:w="850"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both"/>
              <w:rPr>
                <w:rFonts w:ascii="Times New Roman" w:hAnsi="Times New Roman" w:cs="Times New Roman"/>
                <w:color w:val="auto"/>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spacing w:line="20" w:lineRule="atLeast"/>
              <w:jc w:val="both"/>
              <w:rPr>
                <w:rFonts w:ascii="Times New Roman" w:hAnsi="Times New Roman" w:cs="Times New Roman"/>
                <w:color w:val="auto"/>
              </w:rPr>
            </w:pPr>
          </w:p>
        </w:tc>
      </w:tr>
      <w:tr w:rsidR="00A0203E" w:rsidRPr="00485859" w:rsidTr="00086AD7">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34</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24.05</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jc w:val="both"/>
              <w:rPr>
                <w:rFonts w:ascii="Times New Roman" w:hAnsi="Times New Roman" w:cs="Times New Roman"/>
                <w:color w:val="auto"/>
              </w:rPr>
            </w:pPr>
            <w:r w:rsidRPr="00485859">
              <w:rPr>
                <w:rFonts w:ascii="Times New Roman" w:hAnsi="Times New Roman" w:cs="Times New Roman"/>
                <w:b/>
                <w:color w:val="auto"/>
              </w:rPr>
              <w:t>Подача и приём мяча</w:t>
            </w:r>
            <w:r w:rsidRPr="00485859">
              <w:rPr>
                <w:rFonts w:ascii="Times New Roman" w:hAnsi="Times New Roman" w:cs="Times New Roman"/>
                <w:color w:val="auto"/>
              </w:rPr>
              <w:t xml:space="preserve"> через сетку в парах с середины площадки. Игры и эстафеты с элементами волейбола.</w:t>
            </w:r>
          </w:p>
        </w:tc>
        <w:tc>
          <w:tcPr>
            <w:tcW w:w="1276" w:type="dxa"/>
            <w:tcBorders>
              <w:top w:val="single" w:sz="4" w:space="0" w:color="auto"/>
              <w:left w:val="single" w:sz="4" w:space="0" w:color="000000"/>
              <w:bottom w:val="single" w:sz="4" w:space="0" w:color="auto"/>
              <w:right w:val="single" w:sz="4" w:space="0" w:color="auto"/>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1</w:t>
            </w:r>
          </w:p>
        </w:tc>
        <w:tc>
          <w:tcPr>
            <w:tcW w:w="3381" w:type="dxa"/>
            <w:vMerge/>
            <w:tcBorders>
              <w:left w:val="single" w:sz="4" w:space="0" w:color="auto"/>
            </w:tcBorders>
            <w:shd w:val="clear" w:color="auto" w:fill="auto"/>
          </w:tcPr>
          <w:p w:rsidR="00A0203E" w:rsidRPr="00485859" w:rsidRDefault="00A0203E" w:rsidP="00086AD7">
            <w:pPr>
              <w:snapToGrid w:val="0"/>
              <w:spacing w:line="20" w:lineRule="atLeast"/>
              <w:jc w:val="both"/>
              <w:rPr>
                <w:rFonts w:ascii="Times New Roman" w:hAnsi="Times New Roman" w:cs="Times New Roman"/>
                <w:color w:val="auto"/>
              </w:rPr>
            </w:pPr>
          </w:p>
        </w:tc>
        <w:tc>
          <w:tcPr>
            <w:tcW w:w="850"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both"/>
              <w:rPr>
                <w:rFonts w:ascii="Times New Roman" w:hAnsi="Times New Roman" w:cs="Times New Roman"/>
                <w:color w:val="auto"/>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spacing w:line="20" w:lineRule="atLeast"/>
              <w:jc w:val="both"/>
              <w:rPr>
                <w:rFonts w:ascii="Times New Roman" w:hAnsi="Times New Roman" w:cs="Times New Roman"/>
                <w:color w:val="auto"/>
              </w:rPr>
            </w:pPr>
          </w:p>
        </w:tc>
      </w:tr>
      <w:tr w:rsidR="00A0203E" w:rsidRPr="00485859" w:rsidTr="00086AD7">
        <w:tc>
          <w:tcPr>
            <w:tcW w:w="993"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pacing w:line="20" w:lineRule="atLeast"/>
              <w:jc w:val="center"/>
              <w:rPr>
                <w:rFonts w:ascii="Times New Roman" w:hAnsi="Times New Roman" w:cs="Times New Roman"/>
                <w:color w:val="auto"/>
              </w:rPr>
            </w:pPr>
            <w:r w:rsidRPr="00485859">
              <w:rPr>
                <w:rFonts w:ascii="Times New Roman" w:hAnsi="Times New Roman" w:cs="Times New Roman"/>
                <w:color w:val="auto"/>
              </w:rPr>
              <w:t>35</w:t>
            </w:r>
          </w:p>
        </w:tc>
        <w:tc>
          <w:tcPr>
            <w:tcW w:w="1134"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spacing w:line="20" w:lineRule="atLeast"/>
              <w:jc w:val="center"/>
              <w:rPr>
                <w:rFonts w:ascii="Times New Roman" w:hAnsi="Times New Roman" w:cs="Times New Roman"/>
                <w:color w:val="auto"/>
              </w:rPr>
            </w:pPr>
            <w:r w:rsidRPr="00485859">
              <w:rPr>
                <w:rFonts w:ascii="Times New Roman" w:hAnsi="Times New Roman" w:cs="Times New Roman"/>
                <w:color w:val="auto"/>
              </w:rPr>
              <w:t>31.05</w:t>
            </w:r>
          </w:p>
        </w:tc>
        <w:tc>
          <w:tcPr>
            <w:tcW w:w="6946"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jc w:val="both"/>
              <w:rPr>
                <w:rFonts w:ascii="Times New Roman" w:hAnsi="Times New Roman" w:cs="Times New Roman"/>
                <w:b/>
                <w:color w:val="auto"/>
              </w:rPr>
            </w:pPr>
            <w:r w:rsidRPr="00485859">
              <w:rPr>
                <w:rFonts w:ascii="Times New Roman" w:hAnsi="Times New Roman" w:cs="Times New Roman"/>
                <w:color w:val="auto"/>
              </w:rPr>
              <w:t>Игры и эстафеты с элементами волейбола.</w:t>
            </w:r>
            <w:r w:rsidRPr="00485859">
              <w:rPr>
                <w:rFonts w:ascii="Times New Roman" w:hAnsi="Times New Roman" w:cs="Times New Roman"/>
                <w:b/>
                <w:color w:val="auto"/>
              </w:rPr>
              <w:t xml:space="preserve"> </w:t>
            </w:r>
          </w:p>
          <w:p w:rsidR="00A0203E" w:rsidRPr="00485859" w:rsidRDefault="00A0203E" w:rsidP="00086AD7">
            <w:pPr>
              <w:jc w:val="both"/>
              <w:rPr>
                <w:rFonts w:ascii="Times New Roman" w:hAnsi="Times New Roman" w:cs="Times New Roman"/>
                <w:color w:val="auto"/>
              </w:rPr>
            </w:pPr>
            <w:r w:rsidRPr="00485859">
              <w:rPr>
                <w:rFonts w:ascii="Times New Roman" w:hAnsi="Times New Roman" w:cs="Times New Roman"/>
                <w:b/>
                <w:color w:val="auto"/>
              </w:rPr>
              <w:t>Игровое занятие.</w:t>
            </w:r>
          </w:p>
        </w:tc>
        <w:tc>
          <w:tcPr>
            <w:tcW w:w="1276" w:type="dxa"/>
            <w:tcBorders>
              <w:top w:val="single" w:sz="4" w:space="0" w:color="auto"/>
              <w:left w:val="single" w:sz="4" w:space="0" w:color="000000"/>
              <w:bottom w:val="single" w:sz="4" w:space="0" w:color="000000"/>
              <w:right w:val="single" w:sz="4" w:space="0" w:color="auto"/>
            </w:tcBorders>
            <w:shd w:val="clear" w:color="auto" w:fill="auto"/>
          </w:tcPr>
          <w:p w:rsidR="00A0203E" w:rsidRPr="00485859" w:rsidRDefault="00A0203E" w:rsidP="00086AD7">
            <w:pPr>
              <w:snapToGrid w:val="0"/>
              <w:jc w:val="center"/>
              <w:rPr>
                <w:rFonts w:ascii="Times New Roman" w:hAnsi="Times New Roman" w:cs="Times New Roman"/>
                <w:color w:val="auto"/>
              </w:rPr>
            </w:pPr>
            <w:r w:rsidRPr="00485859">
              <w:rPr>
                <w:rFonts w:ascii="Times New Roman" w:hAnsi="Times New Roman" w:cs="Times New Roman"/>
                <w:color w:val="auto"/>
              </w:rPr>
              <w:t>1</w:t>
            </w:r>
          </w:p>
        </w:tc>
        <w:tc>
          <w:tcPr>
            <w:tcW w:w="3381" w:type="dxa"/>
            <w:vMerge/>
            <w:tcBorders>
              <w:left w:val="single" w:sz="4" w:space="0" w:color="auto"/>
              <w:bottom w:val="nil"/>
            </w:tcBorders>
            <w:shd w:val="clear" w:color="auto" w:fill="auto"/>
          </w:tcPr>
          <w:p w:rsidR="00A0203E" w:rsidRPr="00485859" w:rsidRDefault="00A0203E" w:rsidP="00086AD7">
            <w:pPr>
              <w:snapToGrid w:val="0"/>
              <w:jc w:val="both"/>
              <w:rPr>
                <w:rFonts w:ascii="Times New Roman" w:hAnsi="Times New Roman" w:cs="Times New Roman"/>
                <w:color w:val="auto"/>
              </w:rPr>
            </w:pPr>
          </w:p>
        </w:tc>
        <w:tc>
          <w:tcPr>
            <w:tcW w:w="850" w:type="dxa"/>
            <w:tcBorders>
              <w:top w:val="single" w:sz="4" w:space="0" w:color="000000"/>
              <w:left w:val="single" w:sz="4" w:space="0" w:color="000000"/>
              <w:bottom w:val="single" w:sz="4" w:space="0" w:color="000000"/>
            </w:tcBorders>
            <w:shd w:val="clear" w:color="auto" w:fill="auto"/>
          </w:tcPr>
          <w:p w:rsidR="00A0203E" w:rsidRPr="00485859" w:rsidRDefault="00A0203E" w:rsidP="00086AD7">
            <w:pPr>
              <w:snapToGrid w:val="0"/>
              <w:jc w:val="both"/>
              <w:rPr>
                <w:rFonts w:ascii="Times New Roman" w:hAnsi="Times New Roman" w:cs="Times New Roman"/>
                <w:color w:val="auto"/>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A0203E" w:rsidRPr="00485859" w:rsidRDefault="00A0203E" w:rsidP="00086AD7">
            <w:pPr>
              <w:snapToGrid w:val="0"/>
              <w:jc w:val="both"/>
              <w:rPr>
                <w:rFonts w:ascii="Times New Roman" w:hAnsi="Times New Roman" w:cs="Times New Roman"/>
                <w:color w:val="auto"/>
              </w:rPr>
            </w:pPr>
          </w:p>
        </w:tc>
      </w:tr>
    </w:tbl>
    <w:p w:rsidR="00A0203E" w:rsidRPr="00485859" w:rsidRDefault="00A0203E" w:rsidP="00A0203E">
      <w:pPr>
        <w:rPr>
          <w:rFonts w:ascii="Times New Roman" w:hAnsi="Times New Roman" w:cs="Times New Roman"/>
          <w:color w:val="auto"/>
        </w:rPr>
      </w:pPr>
    </w:p>
    <w:p w:rsidR="00A0203E" w:rsidRPr="00485859" w:rsidRDefault="00A0203E" w:rsidP="00A0203E">
      <w:pPr>
        <w:spacing w:line="20" w:lineRule="atLeast"/>
        <w:jc w:val="center"/>
        <w:rPr>
          <w:rFonts w:ascii="Times New Roman" w:hAnsi="Times New Roman" w:cs="Times New Roman"/>
          <w:b/>
          <w:color w:val="auto"/>
        </w:rPr>
      </w:pPr>
    </w:p>
    <w:p w:rsidR="00A0203E" w:rsidRPr="00485859" w:rsidRDefault="00A0203E" w:rsidP="00A0203E">
      <w:pPr>
        <w:suppressAutoHyphens w:val="0"/>
        <w:spacing w:after="360"/>
        <w:rPr>
          <w:rFonts w:ascii="Times New Roman" w:hAnsi="Times New Roman" w:cs="Times New Roman"/>
          <w:b/>
          <w:color w:val="666666"/>
          <w:sz w:val="26"/>
          <w:szCs w:val="26"/>
          <w:lang w:eastAsia="ru-RU"/>
        </w:rPr>
      </w:pPr>
    </w:p>
    <w:p w:rsidR="00A0203E" w:rsidRPr="00485859" w:rsidRDefault="00A0203E" w:rsidP="00A0203E">
      <w:pPr>
        <w:suppressAutoHyphens w:val="0"/>
        <w:rPr>
          <w:rFonts w:ascii="Times New Roman" w:eastAsia="Calibri" w:hAnsi="Times New Roman" w:cs="Times New Roman"/>
          <w:color w:val="auto"/>
          <w:lang w:eastAsia="ru-RU"/>
        </w:rPr>
      </w:pPr>
      <w:r w:rsidRPr="00485859">
        <w:rPr>
          <w:rFonts w:ascii="Times New Roman" w:eastAsia="Calibri" w:hAnsi="Times New Roman" w:cs="Times New Roman"/>
          <w:color w:val="auto"/>
          <w:lang w:eastAsia="ru-RU"/>
        </w:rPr>
        <w:t>" Рассмотрено"                                                                                               "Согласовано"                                                          Протокол заседания ШМО                                                        Заместитель директора по УВР</w:t>
      </w:r>
    </w:p>
    <w:p w:rsidR="00A0203E" w:rsidRPr="00485859" w:rsidRDefault="00A0203E" w:rsidP="00A0203E">
      <w:pPr>
        <w:suppressAutoHyphens w:val="0"/>
        <w:rPr>
          <w:rFonts w:ascii="Times New Roman" w:eastAsia="Calibri" w:hAnsi="Times New Roman" w:cs="Times New Roman"/>
          <w:color w:val="auto"/>
          <w:lang w:eastAsia="ru-RU"/>
        </w:rPr>
      </w:pPr>
      <w:r w:rsidRPr="00485859">
        <w:rPr>
          <w:rFonts w:ascii="Times New Roman" w:eastAsia="Calibri" w:hAnsi="Times New Roman" w:cs="Times New Roman"/>
          <w:color w:val="auto"/>
          <w:lang w:eastAsia="ru-RU"/>
        </w:rPr>
        <w:t xml:space="preserve">учителей ________________                                                                 ________ Лазарева А.В. МБОУ </w:t>
      </w:r>
      <w:proofErr w:type="spellStart"/>
      <w:r w:rsidRPr="00485859">
        <w:rPr>
          <w:rFonts w:ascii="Times New Roman" w:eastAsia="Calibri" w:hAnsi="Times New Roman" w:cs="Times New Roman"/>
          <w:color w:val="auto"/>
          <w:lang w:eastAsia="ru-RU"/>
        </w:rPr>
        <w:t>Кринично-Лугской</w:t>
      </w:r>
      <w:proofErr w:type="spellEnd"/>
      <w:r w:rsidRPr="00485859">
        <w:rPr>
          <w:rFonts w:ascii="Times New Roman" w:eastAsia="Calibri" w:hAnsi="Times New Roman" w:cs="Times New Roman"/>
          <w:color w:val="auto"/>
          <w:lang w:eastAsia="ru-RU"/>
        </w:rPr>
        <w:t xml:space="preserve"> СОШ                                                            ___________ 2017 год</w:t>
      </w:r>
    </w:p>
    <w:p w:rsidR="00A0203E" w:rsidRPr="00485859" w:rsidRDefault="00A0203E" w:rsidP="00A0203E">
      <w:pPr>
        <w:suppressAutoHyphens w:val="0"/>
        <w:rPr>
          <w:rFonts w:ascii="Times New Roman" w:eastAsia="Calibri" w:hAnsi="Times New Roman" w:cs="Times New Roman"/>
          <w:color w:val="auto"/>
          <w:lang w:eastAsia="ru-RU"/>
        </w:rPr>
      </w:pPr>
      <w:r w:rsidRPr="00485859">
        <w:rPr>
          <w:rFonts w:ascii="Times New Roman" w:eastAsia="Calibri" w:hAnsi="Times New Roman" w:cs="Times New Roman"/>
          <w:color w:val="auto"/>
          <w:lang w:eastAsia="ru-RU"/>
        </w:rPr>
        <w:t>От _</w:t>
      </w:r>
      <w:r>
        <w:rPr>
          <w:rFonts w:ascii="Times New Roman" w:eastAsia="Calibri" w:hAnsi="Times New Roman" w:cs="Times New Roman"/>
          <w:color w:val="auto"/>
          <w:u w:val="single"/>
          <w:lang w:eastAsia="ru-RU"/>
        </w:rPr>
        <w:t>31августа</w:t>
      </w:r>
      <w:r w:rsidRPr="00485859">
        <w:rPr>
          <w:rFonts w:ascii="Times New Roman" w:eastAsia="Calibri" w:hAnsi="Times New Roman" w:cs="Times New Roman"/>
          <w:color w:val="auto"/>
          <w:lang w:eastAsia="ru-RU"/>
        </w:rPr>
        <w:t xml:space="preserve">_ 2017 год №______  </w:t>
      </w:r>
    </w:p>
    <w:p w:rsidR="00A0203E" w:rsidRPr="00485859" w:rsidRDefault="00A0203E" w:rsidP="00A0203E">
      <w:pPr>
        <w:suppressAutoHyphens w:val="0"/>
        <w:rPr>
          <w:rFonts w:ascii="Times New Roman" w:eastAsia="Calibri" w:hAnsi="Times New Roman" w:cs="Times New Roman"/>
          <w:color w:val="auto"/>
          <w:lang w:eastAsia="ru-RU"/>
        </w:rPr>
      </w:pPr>
      <w:r w:rsidRPr="00485859">
        <w:rPr>
          <w:rFonts w:ascii="Times New Roman" w:eastAsia="Calibri" w:hAnsi="Times New Roman" w:cs="Times New Roman"/>
          <w:color w:val="auto"/>
          <w:lang w:eastAsia="ru-RU"/>
        </w:rPr>
        <w:t xml:space="preserve">____________ Тихонова О.В.                                                         </w:t>
      </w:r>
    </w:p>
    <w:p w:rsidR="00A0203E" w:rsidRPr="00485859" w:rsidRDefault="00A0203E" w:rsidP="00A0203E">
      <w:pPr>
        <w:suppressAutoHyphens w:val="0"/>
        <w:rPr>
          <w:rFonts w:ascii="Times New Roman" w:eastAsia="Calibri" w:hAnsi="Times New Roman" w:cs="Times New Roman"/>
          <w:color w:val="auto"/>
          <w:lang w:eastAsia="ru-RU"/>
        </w:rPr>
      </w:pPr>
    </w:p>
    <w:p w:rsidR="00A0203E" w:rsidRPr="00485859" w:rsidRDefault="00A0203E" w:rsidP="00A0203E">
      <w:pPr>
        <w:suppressAutoHyphens w:val="0"/>
        <w:jc w:val="both"/>
        <w:rPr>
          <w:rFonts w:ascii="Times New Roman" w:hAnsi="Times New Roman" w:cs="Times New Roman"/>
          <w:color w:val="auto"/>
          <w:sz w:val="26"/>
          <w:szCs w:val="26"/>
          <w:lang w:eastAsia="ru-RU"/>
        </w:rPr>
      </w:pPr>
    </w:p>
    <w:p w:rsidR="00A0203E" w:rsidRPr="00485859" w:rsidRDefault="00A0203E" w:rsidP="00A0203E">
      <w:pPr>
        <w:suppressAutoHyphens w:val="0"/>
        <w:spacing w:after="200" w:line="276" w:lineRule="auto"/>
        <w:ind w:left="360"/>
        <w:jc w:val="both"/>
        <w:rPr>
          <w:rFonts w:ascii="Times New Roman" w:eastAsia="Calibri" w:hAnsi="Times New Roman" w:cs="Times New Roman"/>
          <w:color w:val="auto"/>
          <w:sz w:val="26"/>
          <w:szCs w:val="26"/>
          <w:lang w:eastAsia="en-US"/>
        </w:rPr>
      </w:pPr>
    </w:p>
    <w:p w:rsidR="00A0203E" w:rsidRPr="00485859" w:rsidRDefault="00A0203E" w:rsidP="00A0203E">
      <w:pPr>
        <w:suppressAutoHyphens w:val="0"/>
        <w:spacing w:after="360"/>
        <w:jc w:val="center"/>
        <w:rPr>
          <w:rFonts w:ascii="Times New Roman" w:hAnsi="Times New Roman" w:cs="Times New Roman"/>
          <w:b/>
          <w:color w:val="666666"/>
          <w:sz w:val="26"/>
          <w:szCs w:val="26"/>
          <w:lang w:eastAsia="ru-RU"/>
        </w:rPr>
      </w:pPr>
    </w:p>
    <w:p w:rsidR="00314565" w:rsidRDefault="00314565"/>
    <w:sectPr w:rsidR="003145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64"/>
        </w:tabs>
        <w:ind w:left="496" w:hanging="432"/>
      </w:pPr>
    </w:lvl>
    <w:lvl w:ilvl="1">
      <w:start w:val="1"/>
      <w:numFmt w:val="none"/>
      <w:suff w:val="nothing"/>
      <w:lvlText w:val=""/>
      <w:lvlJc w:val="left"/>
      <w:pPr>
        <w:tabs>
          <w:tab w:val="num" w:pos="64"/>
        </w:tabs>
        <w:ind w:left="640" w:hanging="576"/>
      </w:pPr>
    </w:lvl>
    <w:lvl w:ilvl="2">
      <w:start w:val="1"/>
      <w:numFmt w:val="none"/>
      <w:suff w:val="nothing"/>
      <w:lvlText w:val=""/>
      <w:lvlJc w:val="left"/>
      <w:pPr>
        <w:tabs>
          <w:tab w:val="num" w:pos="64"/>
        </w:tabs>
        <w:ind w:left="784" w:hanging="720"/>
      </w:pPr>
    </w:lvl>
    <w:lvl w:ilvl="3">
      <w:start w:val="1"/>
      <w:numFmt w:val="none"/>
      <w:suff w:val="nothing"/>
      <w:lvlText w:val=""/>
      <w:lvlJc w:val="left"/>
      <w:pPr>
        <w:tabs>
          <w:tab w:val="num" w:pos="64"/>
        </w:tabs>
        <w:ind w:left="928" w:hanging="864"/>
      </w:pPr>
    </w:lvl>
    <w:lvl w:ilvl="4">
      <w:start w:val="1"/>
      <w:numFmt w:val="none"/>
      <w:suff w:val="nothing"/>
      <w:lvlText w:val=""/>
      <w:lvlJc w:val="left"/>
      <w:pPr>
        <w:tabs>
          <w:tab w:val="num" w:pos="64"/>
        </w:tabs>
        <w:ind w:left="1072" w:hanging="1008"/>
      </w:pPr>
    </w:lvl>
    <w:lvl w:ilvl="5">
      <w:start w:val="1"/>
      <w:numFmt w:val="none"/>
      <w:suff w:val="nothing"/>
      <w:lvlText w:val=""/>
      <w:lvlJc w:val="left"/>
      <w:pPr>
        <w:tabs>
          <w:tab w:val="num" w:pos="64"/>
        </w:tabs>
        <w:ind w:left="1216" w:hanging="1152"/>
      </w:pPr>
    </w:lvl>
    <w:lvl w:ilvl="6">
      <w:start w:val="1"/>
      <w:numFmt w:val="none"/>
      <w:suff w:val="nothing"/>
      <w:lvlText w:val=""/>
      <w:lvlJc w:val="left"/>
      <w:pPr>
        <w:tabs>
          <w:tab w:val="num" w:pos="64"/>
        </w:tabs>
        <w:ind w:left="1360" w:hanging="1296"/>
      </w:pPr>
    </w:lvl>
    <w:lvl w:ilvl="7">
      <w:start w:val="1"/>
      <w:numFmt w:val="none"/>
      <w:suff w:val="nothing"/>
      <w:lvlText w:val=""/>
      <w:lvlJc w:val="left"/>
      <w:pPr>
        <w:tabs>
          <w:tab w:val="num" w:pos="64"/>
        </w:tabs>
        <w:ind w:left="1504" w:hanging="1440"/>
      </w:pPr>
    </w:lvl>
    <w:lvl w:ilvl="8">
      <w:start w:val="1"/>
      <w:numFmt w:val="none"/>
      <w:suff w:val="nothing"/>
      <w:lvlText w:val=""/>
      <w:lvlJc w:val="left"/>
      <w:pPr>
        <w:tabs>
          <w:tab w:val="num" w:pos="64"/>
        </w:tabs>
        <w:ind w:left="1648" w:hanging="1584"/>
      </w:p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2">
    <w:nsid w:val="00000005"/>
    <w:multiLevelType w:val="singleLevel"/>
    <w:tmpl w:val="00000005"/>
    <w:lvl w:ilvl="0">
      <w:start w:val="1"/>
      <w:numFmt w:val="bullet"/>
      <w:lvlText w:val=""/>
      <w:lvlJc w:val="left"/>
      <w:pPr>
        <w:ind w:left="720" w:hanging="360"/>
      </w:pPr>
      <w:rPr>
        <w:rFonts w:ascii="Symbol" w:hAnsi="Symbol" w:cs="Symbol"/>
      </w:rPr>
    </w:lvl>
  </w:abstractNum>
  <w:abstractNum w:abstractNumId="3">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4">
    <w:nsid w:val="00000008"/>
    <w:multiLevelType w:val="singleLevel"/>
    <w:tmpl w:val="00000008"/>
    <w:name w:val="WW8Num8"/>
    <w:lvl w:ilvl="0">
      <w:start w:val="1"/>
      <w:numFmt w:val="bullet"/>
      <w:lvlText w:val=""/>
      <w:lvlJc w:val="left"/>
      <w:pPr>
        <w:tabs>
          <w:tab w:val="num" w:pos="720"/>
        </w:tabs>
        <w:ind w:left="720" w:hanging="360"/>
      </w:pPr>
      <w:rPr>
        <w:rFonts w:ascii="Symbol" w:hAnsi="Symbol"/>
        <w:b w:val="0"/>
        <w:i w:val="0"/>
        <w:caps w:val="0"/>
        <w:smallCaps w:val="0"/>
        <w:strike w:val="0"/>
        <w:dstrike w:val="0"/>
        <w:color w:val="000000"/>
        <w:spacing w:val="0"/>
        <w:w w:val="100"/>
        <w:position w:val="0"/>
        <w:sz w:val="26"/>
        <w:u w:val="none"/>
        <w:vertAlign w:val="baseline"/>
      </w:rPr>
    </w:lvl>
  </w:abstractNum>
  <w:abstractNum w:abstractNumId="5">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rPr>
    </w:lvl>
  </w:abstractNum>
  <w:abstractNum w:abstractNumId="6">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rPr>
    </w:lvl>
  </w:abstractNum>
  <w:abstractNum w:abstractNumId="7">
    <w:nsid w:val="0000000F"/>
    <w:multiLevelType w:val="singleLevel"/>
    <w:tmpl w:val="0000000F"/>
    <w:name w:val="WW8Num15"/>
    <w:lvl w:ilvl="0">
      <w:start w:val="1"/>
      <w:numFmt w:val="bullet"/>
      <w:lvlText w:val=""/>
      <w:lvlJc w:val="left"/>
      <w:pPr>
        <w:tabs>
          <w:tab w:val="num" w:pos="720"/>
        </w:tabs>
        <w:ind w:left="720" w:hanging="360"/>
      </w:pPr>
      <w:rPr>
        <w:rFonts w:ascii="Symbol" w:hAnsi="Symbol" w:cs="Symbol"/>
      </w:rPr>
    </w:lvl>
  </w:abstractNum>
  <w:abstractNum w:abstractNumId="8">
    <w:nsid w:val="00000012"/>
    <w:multiLevelType w:val="singleLevel"/>
    <w:tmpl w:val="00000012"/>
    <w:name w:val="WW8Num18"/>
    <w:lvl w:ilvl="0">
      <w:start w:val="1"/>
      <w:numFmt w:val="bullet"/>
      <w:lvlText w:val=""/>
      <w:lvlJc w:val="left"/>
      <w:pPr>
        <w:tabs>
          <w:tab w:val="num" w:pos="720"/>
        </w:tabs>
        <w:ind w:left="720" w:hanging="360"/>
      </w:pPr>
      <w:rPr>
        <w:rFonts w:ascii="Symbol" w:hAnsi="Symbol" w:cs="Symbol"/>
      </w:rPr>
    </w:lvl>
  </w:abstractNum>
  <w:abstractNum w:abstractNumId="9">
    <w:nsid w:val="0E11679D"/>
    <w:multiLevelType w:val="hybridMultilevel"/>
    <w:tmpl w:val="99BC6D94"/>
    <w:lvl w:ilvl="0" w:tplc="AC1AD6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191509"/>
    <w:multiLevelType w:val="hybridMultilevel"/>
    <w:tmpl w:val="68C83932"/>
    <w:lvl w:ilvl="0" w:tplc="102CD50A">
      <w:start w:val="6"/>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E68"/>
    <w:rsid w:val="001B7E68"/>
    <w:rsid w:val="00314565"/>
    <w:rsid w:val="00A02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03E"/>
    <w:pPr>
      <w:suppressAutoHyphens/>
      <w:spacing w:after="0" w:line="240" w:lineRule="auto"/>
    </w:pPr>
    <w:rPr>
      <w:rFonts w:ascii="Tahoma" w:eastAsia="Times New Roman" w:hAnsi="Tahoma" w:cs="Tahoma"/>
      <w:color w:val="000000"/>
      <w:sz w:val="24"/>
      <w:szCs w:val="24"/>
      <w:lang w:eastAsia="ar-SA"/>
    </w:rPr>
  </w:style>
  <w:style w:type="paragraph" w:styleId="3">
    <w:name w:val="heading 3"/>
    <w:basedOn w:val="a"/>
    <w:next w:val="a0"/>
    <w:link w:val="30"/>
    <w:qFormat/>
    <w:rsid w:val="00A0203E"/>
    <w:pPr>
      <w:numPr>
        <w:ilvl w:val="2"/>
        <w:numId w:val="1"/>
      </w:numPr>
      <w:spacing w:before="210" w:after="210" w:line="330" w:lineRule="atLeast"/>
      <w:outlineLvl w:val="2"/>
    </w:pPr>
    <w:rPr>
      <w:rFonts w:ascii="Georgia" w:eastAsia="Calibri" w:hAnsi="Georgia" w:cs="Times New Roman"/>
      <w:b/>
      <w:bCs/>
      <w:i/>
      <w:iCs/>
      <w:color w:val="auto"/>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A0203E"/>
    <w:rPr>
      <w:rFonts w:ascii="Georgia" w:eastAsia="Calibri" w:hAnsi="Georgia" w:cs="Times New Roman"/>
      <w:b/>
      <w:bCs/>
      <w:i/>
      <w:iCs/>
      <w:sz w:val="27"/>
      <w:szCs w:val="27"/>
      <w:lang w:eastAsia="ar-SA"/>
    </w:rPr>
  </w:style>
  <w:style w:type="character" w:customStyle="1" w:styleId="a4">
    <w:name w:val="Основной текст + Курсив"/>
    <w:rsid w:val="00A0203E"/>
    <w:rPr>
      <w:i/>
      <w:iCs/>
      <w:shd w:val="clear" w:color="auto" w:fill="FFFFFF"/>
      <w:lang w:eastAsia="ar-SA" w:bidi="ar-SA"/>
    </w:rPr>
  </w:style>
  <w:style w:type="character" w:customStyle="1" w:styleId="1">
    <w:name w:val="Основной текст + Полужирный1"/>
    <w:rsid w:val="00A0203E"/>
    <w:rPr>
      <w:b/>
      <w:bCs/>
      <w:spacing w:val="10"/>
      <w:sz w:val="26"/>
      <w:szCs w:val="26"/>
      <w:shd w:val="clear" w:color="auto" w:fill="FFFFFF"/>
      <w:lang w:eastAsia="ar-SA" w:bidi="ar-SA"/>
    </w:rPr>
  </w:style>
  <w:style w:type="character" w:customStyle="1" w:styleId="10">
    <w:name w:val="Основной текст + 10"/>
    <w:rsid w:val="00A0203E"/>
    <w:rPr>
      <w:spacing w:val="10"/>
      <w:sz w:val="21"/>
      <w:szCs w:val="21"/>
      <w:shd w:val="clear" w:color="auto" w:fill="FFFFFF"/>
      <w:lang w:eastAsia="ar-SA" w:bidi="ar-SA"/>
    </w:rPr>
  </w:style>
  <w:style w:type="paragraph" w:customStyle="1" w:styleId="11">
    <w:name w:val="Основной текст1"/>
    <w:basedOn w:val="a"/>
    <w:rsid w:val="00A0203E"/>
    <w:pPr>
      <w:shd w:val="clear" w:color="auto" w:fill="FFFFFF"/>
      <w:spacing w:after="1380" w:line="216" w:lineRule="exact"/>
      <w:ind w:hanging="500"/>
      <w:jc w:val="center"/>
    </w:pPr>
    <w:rPr>
      <w:rFonts w:ascii="Times New Roman" w:hAnsi="Times New Roman" w:cs="Times New Roman"/>
      <w:color w:val="auto"/>
      <w:sz w:val="20"/>
      <w:szCs w:val="20"/>
      <w:shd w:val="clear" w:color="auto" w:fill="FFFFFF"/>
      <w:lang w:val="x-none"/>
    </w:rPr>
  </w:style>
  <w:style w:type="paragraph" w:customStyle="1" w:styleId="4">
    <w:name w:val="Заголовок №4"/>
    <w:basedOn w:val="a"/>
    <w:rsid w:val="00A0203E"/>
    <w:pPr>
      <w:shd w:val="clear" w:color="auto" w:fill="FFFFFF"/>
      <w:spacing w:after="660" w:line="240" w:lineRule="atLeast"/>
      <w:ind w:hanging="940"/>
    </w:pPr>
    <w:rPr>
      <w:rFonts w:ascii="Times New Roman" w:hAnsi="Times New Roman" w:cs="Times New Roman"/>
      <w:color w:val="auto"/>
      <w:spacing w:val="10"/>
      <w:sz w:val="26"/>
      <w:szCs w:val="26"/>
      <w:shd w:val="clear" w:color="auto" w:fill="FFFFFF"/>
      <w:lang w:val="x-none"/>
    </w:rPr>
  </w:style>
  <w:style w:type="paragraph" w:styleId="a5">
    <w:name w:val="Normal (Web)"/>
    <w:basedOn w:val="a"/>
    <w:uiPriority w:val="99"/>
    <w:semiHidden/>
    <w:unhideWhenUsed/>
    <w:rsid w:val="00A0203E"/>
    <w:pPr>
      <w:suppressAutoHyphens w:val="0"/>
      <w:spacing w:before="100" w:beforeAutospacing="1" w:after="100" w:afterAutospacing="1"/>
    </w:pPr>
    <w:rPr>
      <w:rFonts w:ascii="Times New Roman" w:hAnsi="Times New Roman" w:cs="Times New Roman"/>
      <w:color w:val="auto"/>
      <w:lang w:eastAsia="ru-RU"/>
    </w:rPr>
  </w:style>
  <w:style w:type="paragraph" w:styleId="a0">
    <w:name w:val="Body Text"/>
    <w:basedOn w:val="a"/>
    <w:link w:val="a6"/>
    <w:uiPriority w:val="99"/>
    <w:semiHidden/>
    <w:unhideWhenUsed/>
    <w:rsid w:val="00A0203E"/>
    <w:pPr>
      <w:spacing w:after="120"/>
    </w:pPr>
  </w:style>
  <w:style w:type="character" w:customStyle="1" w:styleId="a6">
    <w:name w:val="Основной текст Знак"/>
    <w:basedOn w:val="a1"/>
    <w:link w:val="a0"/>
    <w:uiPriority w:val="99"/>
    <w:semiHidden/>
    <w:rsid w:val="00A0203E"/>
    <w:rPr>
      <w:rFonts w:ascii="Tahoma" w:eastAsia="Times New Roman" w:hAnsi="Tahoma" w:cs="Tahoma"/>
      <w:color w:val="000000"/>
      <w:sz w:val="24"/>
      <w:szCs w:val="24"/>
      <w:lang w:eastAsia="ar-SA"/>
    </w:rPr>
  </w:style>
  <w:style w:type="paragraph" w:styleId="a7">
    <w:name w:val="Balloon Text"/>
    <w:basedOn w:val="a"/>
    <w:link w:val="a8"/>
    <w:uiPriority w:val="99"/>
    <w:semiHidden/>
    <w:unhideWhenUsed/>
    <w:rsid w:val="00A0203E"/>
    <w:rPr>
      <w:sz w:val="16"/>
      <w:szCs w:val="16"/>
    </w:rPr>
  </w:style>
  <w:style w:type="character" w:customStyle="1" w:styleId="a8">
    <w:name w:val="Текст выноски Знак"/>
    <w:basedOn w:val="a1"/>
    <w:link w:val="a7"/>
    <w:uiPriority w:val="99"/>
    <w:semiHidden/>
    <w:rsid w:val="00A0203E"/>
    <w:rPr>
      <w:rFonts w:ascii="Tahoma" w:eastAsia="Times New Roman" w:hAnsi="Tahoma" w:cs="Tahoma"/>
      <w:color w:val="000000"/>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03E"/>
    <w:pPr>
      <w:suppressAutoHyphens/>
      <w:spacing w:after="0" w:line="240" w:lineRule="auto"/>
    </w:pPr>
    <w:rPr>
      <w:rFonts w:ascii="Tahoma" w:eastAsia="Times New Roman" w:hAnsi="Tahoma" w:cs="Tahoma"/>
      <w:color w:val="000000"/>
      <w:sz w:val="24"/>
      <w:szCs w:val="24"/>
      <w:lang w:eastAsia="ar-SA"/>
    </w:rPr>
  </w:style>
  <w:style w:type="paragraph" w:styleId="3">
    <w:name w:val="heading 3"/>
    <w:basedOn w:val="a"/>
    <w:next w:val="a0"/>
    <w:link w:val="30"/>
    <w:qFormat/>
    <w:rsid w:val="00A0203E"/>
    <w:pPr>
      <w:numPr>
        <w:ilvl w:val="2"/>
        <w:numId w:val="1"/>
      </w:numPr>
      <w:spacing w:before="210" w:after="210" w:line="330" w:lineRule="atLeast"/>
      <w:outlineLvl w:val="2"/>
    </w:pPr>
    <w:rPr>
      <w:rFonts w:ascii="Georgia" w:eastAsia="Calibri" w:hAnsi="Georgia" w:cs="Times New Roman"/>
      <w:b/>
      <w:bCs/>
      <w:i/>
      <w:iCs/>
      <w:color w:val="auto"/>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A0203E"/>
    <w:rPr>
      <w:rFonts w:ascii="Georgia" w:eastAsia="Calibri" w:hAnsi="Georgia" w:cs="Times New Roman"/>
      <w:b/>
      <w:bCs/>
      <w:i/>
      <w:iCs/>
      <w:sz w:val="27"/>
      <w:szCs w:val="27"/>
      <w:lang w:eastAsia="ar-SA"/>
    </w:rPr>
  </w:style>
  <w:style w:type="character" w:customStyle="1" w:styleId="a4">
    <w:name w:val="Основной текст + Курсив"/>
    <w:rsid w:val="00A0203E"/>
    <w:rPr>
      <w:i/>
      <w:iCs/>
      <w:shd w:val="clear" w:color="auto" w:fill="FFFFFF"/>
      <w:lang w:eastAsia="ar-SA" w:bidi="ar-SA"/>
    </w:rPr>
  </w:style>
  <w:style w:type="character" w:customStyle="1" w:styleId="1">
    <w:name w:val="Основной текст + Полужирный1"/>
    <w:rsid w:val="00A0203E"/>
    <w:rPr>
      <w:b/>
      <w:bCs/>
      <w:spacing w:val="10"/>
      <w:sz w:val="26"/>
      <w:szCs w:val="26"/>
      <w:shd w:val="clear" w:color="auto" w:fill="FFFFFF"/>
      <w:lang w:eastAsia="ar-SA" w:bidi="ar-SA"/>
    </w:rPr>
  </w:style>
  <w:style w:type="character" w:customStyle="1" w:styleId="10">
    <w:name w:val="Основной текст + 10"/>
    <w:rsid w:val="00A0203E"/>
    <w:rPr>
      <w:spacing w:val="10"/>
      <w:sz w:val="21"/>
      <w:szCs w:val="21"/>
      <w:shd w:val="clear" w:color="auto" w:fill="FFFFFF"/>
      <w:lang w:eastAsia="ar-SA" w:bidi="ar-SA"/>
    </w:rPr>
  </w:style>
  <w:style w:type="paragraph" w:customStyle="1" w:styleId="11">
    <w:name w:val="Основной текст1"/>
    <w:basedOn w:val="a"/>
    <w:rsid w:val="00A0203E"/>
    <w:pPr>
      <w:shd w:val="clear" w:color="auto" w:fill="FFFFFF"/>
      <w:spacing w:after="1380" w:line="216" w:lineRule="exact"/>
      <w:ind w:hanging="500"/>
      <w:jc w:val="center"/>
    </w:pPr>
    <w:rPr>
      <w:rFonts w:ascii="Times New Roman" w:hAnsi="Times New Roman" w:cs="Times New Roman"/>
      <w:color w:val="auto"/>
      <w:sz w:val="20"/>
      <w:szCs w:val="20"/>
      <w:shd w:val="clear" w:color="auto" w:fill="FFFFFF"/>
      <w:lang w:val="x-none"/>
    </w:rPr>
  </w:style>
  <w:style w:type="paragraph" w:customStyle="1" w:styleId="4">
    <w:name w:val="Заголовок №4"/>
    <w:basedOn w:val="a"/>
    <w:rsid w:val="00A0203E"/>
    <w:pPr>
      <w:shd w:val="clear" w:color="auto" w:fill="FFFFFF"/>
      <w:spacing w:after="660" w:line="240" w:lineRule="atLeast"/>
      <w:ind w:hanging="940"/>
    </w:pPr>
    <w:rPr>
      <w:rFonts w:ascii="Times New Roman" w:hAnsi="Times New Roman" w:cs="Times New Roman"/>
      <w:color w:val="auto"/>
      <w:spacing w:val="10"/>
      <w:sz w:val="26"/>
      <w:szCs w:val="26"/>
      <w:shd w:val="clear" w:color="auto" w:fill="FFFFFF"/>
      <w:lang w:val="x-none"/>
    </w:rPr>
  </w:style>
  <w:style w:type="paragraph" w:styleId="a5">
    <w:name w:val="Normal (Web)"/>
    <w:basedOn w:val="a"/>
    <w:uiPriority w:val="99"/>
    <w:semiHidden/>
    <w:unhideWhenUsed/>
    <w:rsid w:val="00A0203E"/>
    <w:pPr>
      <w:suppressAutoHyphens w:val="0"/>
      <w:spacing w:before="100" w:beforeAutospacing="1" w:after="100" w:afterAutospacing="1"/>
    </w:pPr>
    <w:rPr>
      <w:rFonts w:ascii="Times New Roman" w:hAnsi="Times New Roman" w:cs="Times New Roman"/>
      <w:color w:val="auto"/>
      <w:lang w:eastAsia="ru-RU"/>
    </w:rPr>
  </w:style>
  <w:style w:type="paragraph" w:styleId="a0">
    <w:name w:val="Body Text"/>
    <w:basedOn w:val="a"/>
    <w:link w:val="a6"/>
    <w:uiPriority w:val="99"/>
    <w:semiHidden/>
    <w:unhideWhenUsed/>
    <w:rsid w:val="00A0203E"/>
    <w:pPr>
      <w:spacing w:after="120"/>
    </w:pPr>
  </w:style>
  <w:style w:type="character" w:customStyle="1" w:styleId="a6">
    <w:name w:val="Основной текст Знак"/>
    <w:basedOn w:val="a1"/>
    <w:link w:val="a0"/>
    <w:uiPriority w:val="99"/>
    <w:semiHidden/>
    <w:rsid w:val="00A0203E"/>
    <w:rPr>
      <w:rFonts w:ascii="Tahoma" w:eastAsia="Times New Roman" w:hAnsi="Tahoma" w:cs="Tahoma"/>
      <w:color w:val="000000"/>
      <w:sz w:val="24"/>
      <w:szCs w:val="24"/>
      <w:lang w:eastAsia="ar-SA"/>
    </w:rPr>
  </w:style>
  <w:style w:type="paragraph" w:styleId="a7">
    <w:name w:val="Balloon Text"/>
    <w:basedOn w:val="a"/>
    <w:link w:val="a8"/>
    <w:uiPriority w:val="99"/>
    <w:semiHidden/>
    <w:unhideWhenUsed/>
    <w:rsid w:val="00A0203E"/>
    <w:rPr>
      <w:sz w:val="16"/>
      <w:szCs w:val="16"/>
    </w:rPr>
  </w:style>
  <w:style w:type="character" w:customStyle="1" w:styleId="a8">
    <w:name w:val="Текст выноски Знак"/>
    <w:basedOn w:val="a1"/>
    <w:link w:val="a7"/>
    <w:uiPriority w:val="99"/>
    <w:semiHidden/>
    <w:rsid w:val="00A0203E"/>
    <w:rPr>
      <w:rFonts w:ascii="Tahoma" w:eastAsia="Times New Roman" w:hAnsi="Tahoma" w:cs="Tahoma"/>
      <w:color w:val="000000"/>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2633</Words>
  <Characters>15011</Characters>
  <Application>Microsoft Office Word</Application>
  <DocSecurity>0</DocSecurity>
  <Lines>125</Lines>
  <Paragraphs>35</Paragraphs>
  <ScaleCrop>false</ScaleCrop>
  <Company>SPecialiST RePack</Company>
  <LinksUpToDate>false</LinksUpToDate>
  <CharactersWithSpaces>17609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ВИКТОРОВНА</dc:creator>
  <cp:keywords/>
  <dc:description/>
  <cp:lastModifiedBy>ВИКТОРОВНА</cp:lastModifiedBy>
  <cp:revision>2</cp:revision>
  <dcterms:created xsi:type="dcterms:W3CDTF">2017-10-25T18:18:00Z</dcterms:created>
  <dcterms:modified xsi:type="dcterms:W3CDTF">2017-10-25T18:20:00Z</dcterms:modified>
</cp:coreProperties>
</file>