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9E" w:rsidRDefault="00AC6F9E" w:rsidP="00EE6CD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610D" w:rsidRPr="00914762" w:rsidRDefault="00A9610D" w:rsidP="00A9610D">
      <w:pPr>
        <w:jc w:val="center"/>
        <w:rPr>
          <w:rFonts w:ascii="Calibri" w:eastAsia="Calibri" w:hAnsi="Calibri"/>
          <w:b/>
          <w:color w:val="002060"/>
        </w:rPr>
      </w:pPr>
      <w:r w:rsidRPr="00914762">
        <w:rPr>
          <w:rFonts w:ascii="Calibri" w:eastAsia="Calibri" w:hAnsi="Calibri"/>
          <w:b/>
          <w:noProof/>
          <w:lang w:eastAsia="ru-RU"/>
        </w:rPr>
        <w:drawing>
          <wp:inline distT="0" distB="0" distL="0" distR="0">
            <wp:extent cx="1085850" cy="771525"/>
            <wp:effectExtent l="0" t="0" r="0" b="9525"/>
            <wp:docPr id="5" name="Рисунок 5" descr="Эмблемы НРА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ы НРА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10D" w:rsidRPr="00914762" w:rsidRDefault="00A9610D" w:rsidP="00A9610D">
      <w:pPr>
        <w:spacing w:line="240" w:lineRule="auto"/>
        <w:jc w:val="center"/>
        <w:rPr>
          <w:rFonts w:ascii="Calibri" w:eastAsia="Calibri" w:hAnsi="Calibri"/>
          <w:b/>
          <w:color w:val="002060"/>
          <w:sz w:val="28"/>
          <w:szCs w:val="28"/>
        </w:rPr>
      </w:pPr>
      <w:r w:rsidRPr="00914762">
        <w:rPr>
          <w:rFonts w:ascii="Calibri" w:eastAsia="Calibri" w:hAnsi="Calibri"/>
          <w:b/>
          <w:color w:val="002060"/>
          <w:sz w:val="28"/>
          <w:szCs w:val="28"/>
        </w:rPr>
        <w:t xml:space="preserve">Общероссийская общественная организация </w:t>
      </w:r>
    </w:p>
    <w:p w:rsidR="00A9610D" w:rsidRPr="00914762" w:rsidRDefault="00A9610D" w:rsidP="00A9610D">
      <w:pPr>
        <w:spacing w:line="240" w:lineRule="auto"/>
        <w:jc w:val="center"/>
        <w:rPr>
          <w:rFonts w:ascii="Calibri" w:eastAsia="Calibri" w:hAnsi="Calibri"/>
          <w:b/>
          <w:color w:val="002060"/>
          <w:sz w:val="28"/>
          <w:szCs w:val="28"/>
        </w:rPr>
      </w:pPr>
      <w:r w:rsidRPr="00914762">
        <w:rPr>
          <w:rFonts w:ascii="Calibri" w:eastAsia="Calibri" w:hAnsi="Calibri"/>
          <w:b/>
          <w:color w:val="002060"/>
          <w:sz w:val="28"/>
          <w:szCs w:val="28"/>
        </w:rPr>
        <w:t xml:space="preserve">«Национальная родительская ассоциация </w:t>
      </w:r>
      <w:proofErr w:type="gramStart"/>
      <w:r w:rsidRPr="00914762">
        <w:rPr>
          <w:rFonts w:ascii="Calibri" w:eastAsia="Calibri" w:hAnsi="Calibri"/>
          <w:b/>
          <w:color w:val="002060"/>
          <w:sz w:val="28"/>
          <w:szCs w:val="28"/>
        </w:rPr>
        <w:t>социальной</w:t>
      </w:r>
      <w:proofErr w:type="gramEnd"/>
      <w:r w:rsidRPr="00914762">
        <w:rPr>
          <w:rFonts w:ascii="Calibri" w:eastAsia="Calibri" w:hAnsi="Calibri"/>
          <w:b/>
          <w:color w:val="002060"/>
          <w:sz w:val="28"/>
          <w:szCs w:val="28"/>
        </w:rPr>
        <w:t xml:space="preserve"> </w:t>
      </w:r>
    </w:p>
    <w:p w:rsidR="00A9610D" w:rsidRPr="00914762" w:rsidRDefault="00A9610D" w:rsidP="00A9610D">
      <w:pPr>
        <w:pBdr>
          <w:bottom w:val="single" w:sz="12" w:space="1" w:color="auto"/>
        </w:pBdr>
        <w:spacing w:line="240" w:lineRule="auto"/>
        <w:jc w:val="center"/>
        <w:rPr>
          <w:rFonts w:ascii="Calibri" w:eastAsia="Calibri" w:hAnsi="Calibri"/>
          <w:b/>
          <w:color w:val="002060"/>
          <w:sz w:val="28"/>
          <w:szCs w:val="28"/>
        </w:rPr>
      </w:pPr>
      <w:r w:rsidRPr="00914762">
        <w:rPr>
          <w:rFonts w:ascii="Calibri" w:eastAsia="Calibri" w:hAnsi="Calibri"/>
          <w:b/>
          <w:color w:val="002060"/>
          <w:sz w:val="28"/>
          <w:szCs w:val="28"/>
        </w:rPr>
        <w:t>поддержки семьи и защиты семейных ценностей»</w:t>
      </w:r>
    </w:p>
    <w:p w:rsid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90BA5" w:rsidRPr="00E90BA5" w:rsidRDefault="00E90BA5" w:rsidP="00E90BA5">
      <w:pPr>
        <w:spacing w:after="0" w:line="360" w:lineRule="auto"/>
        <w:ind w:left="2836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jdgxs"/>
      <w:bookmarkEnd w:id="0"/>
      <w:r w:rsidRPr="00E90BA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90BA5" w:rsidRPr="00E90BA5" w:rsidRDefault="00E90BA5" w:rsidP="00E90BA5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BA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bookmarkStart w:id="1" w:name="_Hlk37511530"/>
      <w:bookmarkStart w:id="2" w:name="_GoBack"/>
      <w:r w:rsidRPr="00E90BA5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</w:t>
      </w:r>
      <w:bookmarkStart w:id="3" w:name="_Hlk37260836"/>
      <w:r w:rsidRPr="00E90BA5">
        <w:rPr>
          <w:rFonts w:ascii="Times New Roman" w:hAnsi="Times New Roman" w:cs="Times New Roman"/>
          <w:b/>
          <w:sz w:val="24"/>
          <w:szCs w:val="24"/>
        </w:rPr>
        <w:t>«Наш домашний краеведческий музей»</w:t>
      </w:r>
    </w:p>
    <w:bookmarkEnd w:id="1"/>
    <w:bookmarkEnd w:id="3"/>
    <w:bookmarkEnd w:id="2"/>
    <w:p w:rsidR="00E90BA5" w:rsidRPr="00E90BA5" w:rsidRDefault="00E90BA5" w:rsidP="00E90BA5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BA5" w:rsidRPr="00E90BA5" w:rsidRDefault="00E90BA5" w:rsidP="00E90BA5">
      <w:pPr>
        <w:spacing w:after="0" w:line="36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BA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1.1. Настоящее Положение о проведении Всероссийского конкурса «Наш домашний краеведческий музей» (далее – Конкурс) определяет порядок организации и проведения Конкурса, критерии отбора работ, состав участников, порядок награждения победителей.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1.2.Организатор Конкурса - Общероссийская общественная организация «Национальная родительская ассоциация социальной поддержки семьи и защиты семейных ценностей» при поддержке Министерства просвещения Российской Федерации (далее – Организатор).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I.3. Суть Конкурса.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Домашний краеведческий музей - коллекция из одного и более предметов, представляющих историческую ценность для семьи. Предметы (экспонаты музея) должны иметь описание, подтверждающее их историческую значимость.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Участники Конкурса, дети и подростки с членами своих семей, проведут совместную исследовательскую работу, направленную на обнаружение и описание семейных реликвий, предметов и документов, выявление интересных фактов, связанных с историей своей семьи и малой Родины. Таким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будет создан семейный (домашний) краеведческий музей («мини-музея», «музея одной реликвии», «музея семейных предметов»).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Далее Участники подготовят, оформят и зафиксируют на фото и в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видео-роликах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(не более 2 минут) экспонаты семейного краеведческого музея. Если у Участников Конкурса уже имеются семейные музеи, они подготовят фото и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>, описание экспонатов своего  музея. Работы направляются в адрес Оргкомитета.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lastRenderedPageBreak/>
        <w:t xml:space="preserve">Все Участники Конкурса получат сертификаты, победители – дипломы и подарки. По результатам Конкурса будет сформирован сборник 30 описаний лучших семейных краеведческих музеев, который будет направлен во все регионы Российской Федерации. 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0BA5">
        <w:rPr>
          <w:rFonts w:ascii="Times New Roman" w:hAnsi="Times New Roman" w:cs="Times New Roman"/>
          <w:bCs/>
          <w:sz w:val="24"/>
          <w:szCs w:val="24"/>
        </w:rPr>
        <w:t>1.4. Цели и задачи Конкурса.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1.4.1. Цель Конкурса</w:t>
      </w:r>
      <w:r w:rsidRPr="00E90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BA5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90BA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E90BA5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системы патриотического воспитания молодежи через организацию всероссийских семейных конкурсов, направленных на изучение истории семьи и родного края.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1.4.2. Задачи Конкурса: 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вовлечение родителей и детей в совместную деятельность по изучению истории семьи, рода, малой Родины путём создания домашних краеведческих музеев;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популяризация и продвижение краеведения через использование новых форматов среди молодежи и семей с детьми;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исследование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предментов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и документов, связанных с историей, культурой родного края;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выявление интересных фактов и необычных вещей, семейных реликвий-документов.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>Условия участия и порядок проведения Конкурса.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2.1. Для проведения конкурса создается Организационный комитет Конкурса и жюри Конкурса.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2.2. Задачи Организационного комитета: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обеспечение проведения Конкурса в соответствии с настоящим Положением;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предоставление равных условий для всех участников;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формирование состава  жюри Конкурса;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разработка критериев оценки конкурсных работ участников.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2.3. Задачи  жюри Конкурса: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проверка конкурсных работ участников Конкурса;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присвоение баллов за выполненные задания в соответствии с критериями оценки конкурсных работ;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определение победителей и призеров Конкурса.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3.Участники Конкурса.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Дети и подростки  7-18 лет с членами их семьи. 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4. Номинации Конкурса.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            - «Новорожденный» домашний музей (созданный для участия в Конкурсе);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           -  «Опытный» домашний музей (музей, созданный семьёй до 15.04.2020 года).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5. Сроки проведения Конкурса.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lastRenderedPageBreak/>
        <w:t xml:space="preserve">Конкурс проводится  с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="00F92418">
        <w:rPr>
          <w:rFonts w:ascii="Times New Roman" w:hAnsi="Times New Roman" w:cs="Times New Roman"/>
          <w:b/>
          <w:bCs/>
          <w:sz w:val="24"/>
          <w:szCs w:val="24"/>
        </w:rPr>
        <w:t xml:space="preserve">мая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>2020 года по 25 сентября 2020 года</w:t>
      </w:r>
      <w:r w:rsidRPr="00E90BA5">
        <w:rPr>
          <w:rFonts w:ascii="Times New Roman" w:hAnsi="Times New Roman" w:cs="Times New Roman"/>
          <w:sz w:val="24"/>
          <w:szCs w:val="24"/>
        </w:rPr>
        <w:t xml:space="preserve"> в заочной форме, в формате экспертизы присланных участниками конкурсных материалов.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6.Требования к содержанию и оформлению конкурсных работ.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формат DVD, MP4,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AVI,допустимая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продолжительность – от 30 секунд до 2 минут;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видео-ролике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должно быть рассказано о домашнем музее и его экспонатах;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6.2.Фотографии: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формат предоставляемых работ: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gif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на фотографиях должны быть отражены экспонаты домашнего музея (количество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фоторгафий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– не менее 1 и не более 15);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фотографии могут быть как в цветном, так и в чёрно-белом исполнении;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6.3.Аннотация, раскрывающая историческую значимость представленных предметов для семьи Участников Конкурса, истории края, Российской Федерации: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объём до 5 страниц формата А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, шрифтом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14, через 1,5 интервал, поля слева – 2 см, справа – 1,5 см., верхнее и нижнее по 2 см., нумерация страниц обязательна.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 xml:space="preserve">7. Порядок участия в Конкурсе. 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7.1.Для участия в Конкурсе участнику необходимо пройти по ссылке </w:t>
      </w:r>
      <w:hyperlink r:id="rId7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https://clck.ru/NDHVF</w:t>
        </w:r>
      </w:hyperlink>
      <w:r w:rsidRPr="00EF1FED">
        <w:rPr>
          <w:rFonts w:ascii="Times New Roman" w:hAnsi="Times New Roman" w:cs="Times New Roman"/>
          <w:sz w:val="24"/>
          <w:szCs w:val="24"/>
        </w:rPr>
        <w:t xml:space="preserve"> с 15 </w:t>
      </w:r>
      <w:r w:rsidR="00EF1FED" w:rsidRPr="00EF1FED">
        <w:rPr>
          <w:rFonts w:ascii="Times New Roman" w:hAnsi="Times New Roman" w:cs="Times New Roman"/>
          <w:sz w:val="24"/>
          <w:szCs w:val="24"/>
        </w:rPr>
        <w:t>мая</w:t>
      </w:r>
      <w:r w:rsidRPr="00EF1FED">
        <w:rPr>
          <w:rFonts w:ascii="Times New Roman" w:hAnsi="Times New Roman" w:cs="Times New Roman"/>
          <w:sz w:val="24"/>
          <w:szCs w:val="24"/>
        </w:rPr>
        <w:t xml:space="preserve"> 2020 г. по 25 сентября 2020 г., которая также размещена на сайте </w:t>
      </w:r>
      <w:hyperlink r:id="rId8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www.nra-russia.ru</w:t>
        </w:r>
      </w:hyperlink>
      <w:r w:rsidRPr="00EF1FED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EF1FED">
        <w:rPr>
          <w:rFonts w:ascii="Times New Roman" w:hAnsi="Times New Roman" w:cs="Times New Roman"/>
          <w:sz w:val="24"/>
          <w:szCs w:val="24"/>
        </w:rPr>
        <w:t>айте</w:t>
      </w:r>
      <w:proofErr w:type="spellEnd"/>
      <w:r w:rsidRPr="00EF1FED">
        <w:rPr>
          <w:rFonts w:ascii="Times New Roman" w:hAnsi="Times New Roman" w:cs="Times New Roman"/>
          <w:sz w:val="24"/>
          <w:szCs w:val="24"/>
        </w:rPr>
        <w:t xml:space="preserve"> информационного модуля конкурса  </w:t>
      </w:r>
      <w:hyperlink r:id="rId9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https://www.nashmuseum.com/</w:t>
        </w:r>
      </w:hyperlink>
      <w:r w:rsidRPr="00E90BA5">
        <w:rPr>
          <w:rFonts w:ascii="Times New Roman" w:hAnsi="Times New Roman" w:cs="Times New Roman"/>
          <w:sz w:val="24"/>
          <w:szCs w:val="24"/>
        </w:rPr>
        <w:t xml:space="preserve"> и совершить следующие действия: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- заполнить форму Заявки Участника в электронной таблице (разделы Заявки представлены в Приложении 1) (инструкция по созданию аккаунта в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, при его отсутствии – Приложение 2);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прикрепить заполненный отсканированный файл «Согласие на обработку персональных данных» заполнив по форме, указанной в Приложении 3;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прикрепить Конкурсные материалы (фотографии и видео), заархивированные форматом (.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rar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, .7z, .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) объемом не более 10 ГБ. Название архива должно содержать ФИО заявителя (ей);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- прикрепить аннотацию, кратко раскрывающую содержание представленного материала.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7.2.Количество </w:t>
      </w:r>
      <w:proofErr w:type="gramStart"/>
      <w:r w:rsidRPr="00E90BA5">
        <w:rPr>
          <w:rFonts w:ascii="Times New Roman" w:hAnsi="Times New Roman" w:cs="Times New Roman"/>
          <w:sz w:val="24"/>
          <w:szCs w:val="24"/>
        </w:rPr>
        <w:t>Заявок, представленных одним Участником не ограничивается</w:t>
      </w:r>
      <w:proofErr w:type="gramEnd"/>
      <w:r w:rsidRPr="00E90BA5">
        <w:rPr>
          <w:rFonts w:ascii="Times New Roman" w:hAnsi="Times New Roman" w:cs="Times New Roman"/>
          <w:sz w:val="24"/>
          <w:szCs w:val="24"/>
        </w:rPr>
        <w:t>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7.3.Конкурсные работы, поданные с нарушением требований настоящего Положения, к участию в Конкурсе не допускаются. 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7.4. Материалы, присланные после завершения срока приема документов (начиная с 00.00 </w:t>
      </w:r>
      <w:proofErr w:type="spellStart"/>
      <w:proofErr w:type="gramStart"/>
      <w:r w:rsidRPr="00E90BA5"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 w:rsidRPr="00E90BA5">
        <w:rPr>
          <w:rFonts w:ascii="Times New Roman" w:hAnsi="Times New Roman" w:cs="Times New Roman"/>
          <w:sz w:val="24"/>
          <w:szCs w:val="24"/>
        </w:rPr>
        <w:t xml:space="preserve"> 26 сентября  2020 года) не рассматриваются.</w:t>
      </w:r>
    </w:p>
    <w:p w:rsidR="00AE1B4C" w:rsidRDefault="00AE1B4C" w:rsidP="00E90BA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Порядок оценки конкурсных работ</w:t>
      </w:r>
    </w:p>
    <w:p w:rsidR="00E90BA5" w:rsidRPr="00E90BA5" w:rsidRDefault="00E90BA5" w:rsidP="00E90BA5">
      <w:pPr>
        <w:pStyle w:val="a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На первом этапе Организационный комитет проводит первичную оценку представленных материалов на предмет соответствия настоящему Положению и комплектность. </w:t>
      </w:r>
    </w:p>
    <w:p w:rsidR="00E90BA5" w:rsidRPr="00E90BA5" w:rsidRDefault="00E90BA5" w:rsidP="00E90BA5">
      <w:pPr>
        <w:pStyle w:val="aa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На втором этапе оценку конкурсных работ участников проводит Экспертное жюри Конкурса. Работа оценивается по бальной системе. </w:t>
      </w:r>
    </w:p>
    <w:p w:rsidR="00E90BA5" w:rsidRPr="00E90BA5" w:rsidRDefault="00E90BA5" w:rsidP="00E90BA5">
      <w:pPr>
        <w:pStyle w:val="aa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На третьем этапе осуществляется формирование итогового рейтинга с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утетом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 интерактивного голосования за конкурсные видеоролики пользователями Интернет-ресурса конкурса </w:t>
      </w:r>
      <w:bookmarkStart w:id="4" w:name="_Hlk40338532"/>
      <w:r w:rsidR="0086160A" w:rsidRPr="00EF1FE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EF1FED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"https://www.nashmuseum.com/" </w:instrText>
      </w:r>
      <w:r w:rsidR="0086160A" w:rsidRPr="00EF1FE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EF1FED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</w:rPr>
        <w:t>https://www.nashmuseum.com/</w:t>
      </w:r>
      <w:r w:rsidR="0086160A" w:rsidRPr="00EF1FE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EF1FED">
        <w:rPr>
          <w:rFonts w:ascii="Times New Roman" w:hAnsi="Times New Roman" w:cs="Times New Roman"/>
          <w:sz w:val="24"/>
          <w:szCs w:val="24"/>
        </w:rPr>
        <w:t xml:space="preserve">    </w:t>
      </w:r>
      <w:bookmarkEnd w:id="4"/>
      <w:r w:rsidRPr="00E90BA5">
        <w:rPr>
          <w:rFonts w:ascii="Times New Roman" w:hAnsi="Times New Roman" w:cs="Times New Roman"/>
          <w:sz w:val="24"/>
          <w:szCs w:val="24"/>
        </w:rPr>
        <w:t>по системе «нравится» или "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" с суммированием общего количества голосов.</w:t>
      </w:r>
    </w:p>
    <w:p w:rsidR="00E90BA5" w:rsidRPr="00E90BA5" w:rsidRDefault="00E90BA5" w:rsidP="00E90BA5">
      <w:pPr>
        <w:pStyle w:val="aa"/>
        <w:numPr>
          <w:ilvl w:val="1"/>
          <w:numId w:val="7"/>
        </w:num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Общее количество победителей определяется Организаторами Конкурса.</w:t>
      </w:r>
    </w:p>
    <w:p w:rsidR="00E90BA5" w:rsidRPr="00E90BA5" w:rsidRDefault="00E90BA5" w:rsidP="00E90BA5">
      <w:pPr>
        <w:spacing w:after="12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sz w:val="24"/>
          <w:szCs w:val="24"/>
        </w:rPr>
        <w:t>9. Порядок поощрения Победителей и Участников Конкурса.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9.1. Все Участники Конкурса получают сертификат Участника.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9.2. Итоги Конкурса подводятся Оргкомитетом на основании протокола заседания  жюри Конкурса.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9.3.Победители Конкурса награждаются дипломом, подписанным представителем Организатора Конкурса, а также иными наградными материалами на Торжественной церемонии.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9.4. Лучшие видеоролики будут размещены на сайте Исполнителя, информационном модуле проекта в сети Интернет, на личных аккаунтах участников конкурса в социальных сетях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Vkontakte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90BA5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E90BA5">
        <w:rPr>
          <w:rFonts w:ascii="Times New Roman" w:hAnsi="Times New Roman" w:cs="Times New Roman"/>
          <w:sz w:val="24"/>
          <w:szCs w:val="24"/>
        </w:rPr>
        <w:t>.</w:t>
      </w:r>
    </w:p>
    <w:p w:rsidR="00E90BA5" w:rsidRPr="00E90BA5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>9.5. По результатам Конкурса будет сформирован сборник 30 описаний лучших семейных краеведческих музеев, который будет направлен в регионы РФ для распространения опыта.</w:t>
      </w:r>
    </w:p>
    <w:p w:rsidR="00E90BA5" w:rsidRPr="005E2FF7" w:rsidRDefault="00E90BA5" w:rsidP="00E90B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hAnsi="Times New Roman" w:cs="Times New Roman"/>
          <w:sz w:val="24"/>
          <w:szCs w:val="24"/>
        </w:rPr>
        <w:t xml:space="preserve">9.5.Итоги конкурса размещаются на сайте Национальной родительской ассоциации </w:t>
      </w:r>
      <w:hyperlink r:id="rId10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https://nra-russia.ru/</w:t>
        </w:r>
      </w:hyperlink>
      <w:r w:rsidRPr="00EF1F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FF7">
        <w:rPr>
          <w:rFonts w:ascii="Times New Roman" w:hAnsi="Times New Roman" w:cs="Times New Roman"/>
          <w:sz w:val="24"/>
          <w:szCs w:val="24"/>
        </w:rPr>
        <w:t xml:space="preserve">и информационном модуле проекта </w:t>
      </w:r>
      <w:r w:rsidR="005E2FF7" w:rsidRPr="005E2FF7">
        <w:rPr>
          <w:rFonts w:ascii="Times New Roman" w:hAnsi="Times New Roman" w:cs="Times New Roman"/>
          <w:sz w:val="24"/>
          <w:szCs w:val="24"/>
        </w:rPr>
        <w:t xml:space="preserve">https://www.nashmuseum.com/ </w:t>
      </w:r>
      <w:r w:rsidR="005E2FF7">
        <w:rPr>
          <w:rFonts w:ascii="Times New Roman" w:hAnsi="Times New Roman" w:cs="Times New Roman"/>
          <w:sz w:val="24"/>
          <w:szCs w:val="24"/>
        </w:rPr>
        <w:t>.</w:t>
      </w: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0BA5" w:rsidRPr="00E90BA5" w:rsidRDefault="00E90BA5" w:rsidP="00E90B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0BA5" w:rsidRPr="00E90BA5" w:rsidRDefault="00E90BA5" w:rsidP="00E90BA5">
      <w:pPr>
        <w:pStyle w:val="a9"/>
        <w:spacing w:before="0" w:beforeAutospacing="0" w:after="0" w:afterAutospacing="0" w:line="360" w:lineRule="auto"/>
        <w:ind w:firstLine="708"/>
        <w:jc w:val="both"/>
      </w:pPr>
      <w:r w:rsidRPr="00E90BA5">
        <w:br w:type="page"/>
      </w:r>
    </w:p>
    <w:p w:rsidR="00E90BA5" w:rsidRPr="00E90BA5" w:rsidRDefault="00E90BA5" w:rsidP="00E90BA5">
      <w:pPr>
        <w:pStyle w:val="a4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Приложение 1 </w:t>
      </w:r>
    </w:p>
    <w:p w:rsidR="00E90BA5" w:rsidRPr="00E90BA5" w:rsidRDefault="00E90BA5" w:rsidP="00E90BA5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0B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во </w:t>
      </w:r>
      <w:r w:rsidRPr="00E90BA5">
        <w:rPr>
          <w:rFonts w:ascii="Times New Roman" w:hAnsi="Times New Roman" w:cs="Times New Roman"/>
          <w:b/>
          <w:bCs/>
          <w:sz w:val="24"/>
          <w:szCs w:val="24"/>
        </w:rPr>
        <w:t>Всероссийском конкурсе «Наш домашний краеведческий музей»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217"/>
        <w:gridCol w:w="5321"/>
      </w:tblGrid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Образовательная организация, где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Класс, в котором обучается Участник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адрес образовательной организации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ответственного заявителя (родителя или законного представителя) Участника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 ответственного заявителя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ответственного заявителя 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членов семьи Участника (не более 4)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</w:rPr>
              <w:t>ФИО консультанта от образовательной организации (при наличии)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90BA5" w:rsidRPr="00E90BA5" w:rsidTr="00E90BA5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E90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A5" w:rsidRPr="00E90BA5" w:rsidRDefault="00E90BA5">
            <w:pPr>
              <w:pStyle w:val="a4"/>
              <w:spacing w:line="25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0BA5">
              <w:rPr>
                <w:rFonts w:ascii="Times New Roman" w:eastAsia="Times New Roman" w:hAnsi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A5" w:rsidRPr="00E90BA5" w:rsidRDefault="00E90BA5">
            <w:pPr>
              <w:pStyle w:val="a4"/>
              <w:spacing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90BA5" w:rsidRPr="00E90BA5" w:rsidRDefault="00E90BA5" w:rsidP="00E90BA5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 w:type="page"/>
      </w:r>
    </w:p>
    <w:p w:rsidR="00E90BA5" w:rsidRPr="00E90BA5" w:rsidRDefault="00E90BA5" w:rsidP="00E90BA5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Приложение 2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ВНИМАНИЕ! Заполнить заявку можно при наличии почты в </w:t>
      </w:r>
      <w:proofErr w:type="spellStart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Start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.е</w:t>
      </w:r>
      <w:proofErr w:type="spellEnd"/>
      <w:proofErr w:type="gramEnd"/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ваша почта должна быть name@gmail.com.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сделано для того, чтобы ваши работы сразу сохранялись на ресурсах Конкурса.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 по созданию почты в 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______@gmail.com).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Первое, что необходимо сделать, это зайти на сам сайт https://www.google.ru/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Далее в верхнем правом углу следует нажать кнопку «Войти».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После этого у вас откроется страница с вводом данных, но так как вы регистрируетесь в первый раз, данных для ввода у вас нет, поэтому на этой странице необходимо отметить «Добавить аккаунт».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этого у вас появляется поле для ввода e-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однако, пока у вас нет электронного адреса в 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вам вводить нечего, поэтому вы нажимаете 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«Создать аккаунт».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Google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вам зарегистрироваться, давайте сделаем это и перейдем к колонке с данными: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Первое, что необходимо ввести - это ваше имя и фамилию. Далее вы придумываете себе имя пользователя, то есть логин и вводите в следующее поле. Примечание: Если вы ввели имя пользователя, которое уже существует в системе, вас об этом оповестят.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вам нужно придумать и ввести пароль и повторить его. Примечание: Если пароль введен не верно, то система также оповестит вас об этом.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Далее вы вводите дату рождения, свой пол и номер мобильного телефона. Запасной e-</w:t>
      </w:r>
      <w:proofErr w:type="spell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захотите, но это не обязательно.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После этого вам надо доказать, что вы не робот и ввести цифры с картинки.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Страна определяется автоматически, но если вы хотите ее изменить, вам нужно выбрать стрелочку, после чего всплывет «окно», и вы сможете указать то, что вам нужно. Мы остановились на России.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Теперь вам остается отметить галочкой, что вы согласны со всем, что вам предлагают и нажать «Далее».</w:t>
      </w:r>
    </w:p>
    <w:p w:rsidR="00E90BA5" w:rsidRPr="00E90BA5" w:rsidRDefault="00E90BA5" w:rsidP="005E2FF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Все, ваш аккаунт готов! </w:t>
      </w:r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Нажимайте кнопку «Перейти к сервису </w:t>
      </w:r>
      <w:proofErr w:type="spellStart"/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Gmail</w:t>
      </w:r>
      <w:proofErr w:type="spellEnd"/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и можете переходить по ссылке</w:t>
      </w:r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EF1FED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https://clck.ru/NDHVF</w:t>
        </w:r>
      </w:hyperlink>
      <w:r w:rsidRPr="00E90BA5">
        <w:rPr>
          <w:rFonts w:ascii="Times New Roman" w:hAnsi="Times New Roman" w:cs="Times New Roman"/>
          <w:sz w:val="24"/>
          <w:szCs w:val="24"/>
        </w:rPr>
        <w:t xml:space="preserve"> </w:t>
      </w:r>
      <w:r w:rsidRPr="00E90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загружать Конкурсные материалы!</w:t>
      </w:r>
    </w:p>
    <w:p w:rsidR="00E90BA5" w:rsidRPr="00E90BA5" w:rsidRDefault="00E90BA5" w:rsidP="00E90BA5">
      <w:pPr>
        <w:pStyle w:val="a4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90BA5"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90BA5" w:rsidRPr="00E90BA5" w:rsidRDefault="00E90BA5" w:rsidP="00E90BA5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0B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Приложение 3</w:t>
      </w:r>
    </w:p>
    <w:p w:rsidR="00E90BA5" w:rsidRPr="00E90BA5" w:rsidRDefault="00E90BA5" w:rsidP="00E90BA5">
      <w:pPr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E90BA5" w:rsidRPr="00E90BA5" w:rsidRDefault="00E90BA5" w:rsidP="00E90BA5">
      <w:pPr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Я,_____________________________________________________________________,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зарегистрированны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адресу:_________________________________________________,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________________________________________________________________________________документ, удостоверяющий личность:_______________________________________________</w:t>
      </w: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________________________________________________________________________________ (сведения о дате выдачи указанного документа и выдавшем его органе).</w:t>
      </w:r>
    </w:p>
    <w:p w:rsidR="00E90BA5" w:rsidRPr="00E90BA5" w:rsidRDefault="00E90BA5" w:rsidP="00E90BA5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требованиями ст.9 Федерального закона Российской Федерации от 27 июля 2006 г. № 152-ФЗ «О персональных данных», подтверждаю свое согласие Организационному комитету  Всероссийского конкурса «Наш домашний краеведческий музей» на обработку моих персональных данных, а также данных несовершеннолетнего Участника Конкурса, в соответствии в целях проверки на соответствие требованиям, предъявляемым Положением о Всероссийского конкурса «Наш домашний краеведческий музей», при условии</w:t>
      </w:r>
      <w:proofErr w:type="gramEnd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 их обработка осуществляется уполномоченным людьми, принявшими обязательства о сохранении конфиденциальности указных сведений.</w:t>
      </w:r>
    </w:p>
    <w:p w:rsidR="00E90BA5" w:rsidRPr="00E90BA5" w:rsidRDefault="00E90BA5" w:rsidP="00E90BA5">
      <w:pPr>
        <w:pStyle w:val="a4"/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Предоставляю право Организационному комитету Всероссийского конкурса «Наш домашний краеведческий музей» осуществлять все действия (операции) с моими персональными данными, а также данных несовершеннолетнего Участника Конкурса,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Организация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E90BA5" w:rsidRPr="00E90BA5" w:rsidRDefault="00E90BA5" w:rsidP="00E90BA5">
      <w:pPr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моих персональных </w:t>
      </w:r>
      <w:proofErr w:type="gramStart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</w:t>
      </w:r>
      <w:proofErr w:type="gramEnd"/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данных несовершеннолетнего Участника Конкурса, иным лицам или иное их разглашение может осуществляться только с моего письменного согласия. </w:t>
      </w:r>
    </w:p>
    <w:p w:rsidR="00E90BA5" w:rsidRPr="00E90BA5" w:rsidRDefault="00E90BA5" w:rsidP="00E90BA5">
      <w:pPr>
        <w:pStyle w:val="a4"/>
        <w:spacing w:line="360" w:lineRule="auto"/>
        <w:ind w:firstLine="70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  <w:r w:rsidRPr="00E90BA5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Всероссийского конкурса «Наш домашний краеведческий музей» </w:t>
      </w:r>
      <w:r w:rsidRPr="00E90B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 либо вручен лично под расписку надлежаще уполномоченному представителю</w:t>
      </w:r>
      <w:r w:rsidRPr="00E90BA5">
        <w:rPr>
          <w:rFonts w:ascii="Times New Roman" w:eastAsia="Times New Roman" w:hAnsi="Times New Roman"/>
          <w:sz w:val="24"/>
          <w:szCs w:val="24"/>
          <w:lang w:eastAsia="ru-RU"/>
        </w:rPr>
        <w:t xml:space="preserve"> Всероссийского конкурса «Наш домашний краеведческий музей».</w:t>
      </w:r>
    </w:p>
    <w:p w:rsidR="00E90BA5" w:rsidRPr="00E90BA5" w:rsidRDefault="00E90BA5" w:rsidP="00E90BA5">
      <w:pPr>
        <w:adjustRightInd w:val="0"/>
        <w:spacing w:after="0" w:line="36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дано мной «___» _____________ 2020 года.</w:t>
      </w:r>
    </w:p>
    <w:p w:rsidR="00E90BA5" w:rsidRPr="00E90BA5" w:rsidRDefault="00E90BA5" w:rsidP="00E90BA5">
      <w:pPr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:rsidR="00E90BA5" w:rsidRPr="00E90BA5" w:rsidRDefault="00E90BA5" w:rsidP="00E90BA5">
      <w:pPr>
        <w:adjustRightInd w:val="0"/>
        <w:spacing w:after="0" w:line="360" w:lineRule="auto"/>
        <w:ind w:left="283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90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Подпись: _______________/__________/</w:t>
      </w:r>
    </w:p>
    <w:p w:rsidR="00E90BA5" w:rsidRPr="00E90BA5" w:rsidRDefault="00E90BA5" w:rsidP="00A9610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25C53" w:rsidRPr="00E90BA5" w:rsidRDefault="00F25C53" w:rsidP="00E90BA5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5C53" w:rsidRPr="00E90BA5" w:rsidRDefault="00F25C53" w:rsidP="005E2FF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25C53" w:rsidRPr="00E90BA5" w:rsidSect="00EE6C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67"/>
    <w:multiLevelType w:val="hybridMultilevel"/>
    <w:tmpl w:val="2532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C5A96"/>
    <w:multiLevelType w:val="hybridMultilevel"/>
    <w:tmpl w:val="F07454D8"/>
    <w:lvl w:ilvl="0" w:tplc="52A29D2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08B5"/>
    <w:multiLevelType w:val="hybridMultilevel"/>
    <w:tmpl w:val="7B142AF0"/>
    <w:lvl w:ilvl="0" w:tplc="C20CBE14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2D6C6C"/>
    <w:multiLevelType w:val="multilevel"/>
    <w:tmpl w:val="E6A636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8C2350F"/>
    <w:multiLevelType w:val="multilevel"/>
    <w:tmpl w:val="A1B2D2D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7F5C4B11"/>
    <w:multiLevelType w:val="multilevel"/>
    <w:tmpl w:val="13A636A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F6E6F0D"/>
    <w:multiLevelType w:val="hybridMultilevel"/>
    <w:tmpl w:val="91E44470"/>
    <w:lvl w:ilvl="0" w:tplc="EBB6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34"/>
    <w:rsid w:val="0000557B"/>
    <w:rsid w:val="00076E59"/>
    <w:rsid w:val="000C2B0C"/>
    <w:rsid w:val="001D7ACC"/>
    <w:rsid w:val="001E7E84"/>
    <w:rsid w:val="0028238D"/>
    <w:rsid w:val="003E06FE"/>
    <w:rsid w:val="005921F2"/>
    <w:rsid w:val="00595EE8"/>
    <w:rsid w:val="005C3371"/>
    <w:rsid w:val="005C6336"/>
    <w:rsid w:val="005E2FF7"/>
    <w:rsid w:val="0062357F"/>
    <w:rsid w:val="00657BD7"/>
    <w:rsid w:val="006F4DDE"/>
    <w:rsid w:val="00841B28"/>
    <w:rsid w:val="0086160A"/>
    <w:rsid w:val="00872A97"/>
    <w:rsid w:val="00892E06"/>
    <w:rsid w:val="008A6029"/>
    <w:rsid w:val="008F2E9C"/>
    <w:rsid w:val="009344CB"/>
    <w:rsid w:val="00944E9B"/>
    <w:rsid w:val="009F2753"/>
    <w:rsid w:val="00A04128"/>
    <w:rsid w:val="00A26920"/>
    <w:rsid w:val="00A65499"/>
    <w:rsid w:val="00A9610D"/>
    <w:rsid w:val="00AC3B43"/>
    <w:rsid w:val="00AC6F9E"/>
    <w:rsid w:val="00AE1B4C"/>
    <w:rsid w:val="00B65534"/>
    <w:rsid w:val="00B839B6"/>
    <w:rsid w:val="00BC5E2F"/>
    <w:rsid w:val="00BD0B93"/>
    <w:rsid w:val="00C46634"/>
    <w:rsid w:val="00CD1118"/>
    <w:rsid w:val="00CD7B3E"/>
    <w:rsid w:val="00D062C6"/>
    <w:rsid w:val="00E065C2"/>
    <w:rsid w:val="00E76027"/>
    <w:rsid w:val="00E90BA5"/>
    <w:rsid w:val="00EB018D"/>
    <w:rsid w:val="00EB5448"/>
    <w:rsid w:val="00EE6CD2"/>
    <w:rsid w:val="00EF1FED"/>
    <w:rsid w:val="00F0122E"/>
    <w:rsid w:val="00F25C53"/>
    <w:rsid w:val="00F92418"/>
    <w:rsid w:val="00F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029"/>
    <w:rPr>
      <w:color w:val="0563C1" w:themeColor="hyperlink"/>
      <w:u w:val="single"/>
    </w:rPr>
  </w:style>
  <w:style w:type="paragraph" w:styleId="a4">
    <w:name w:val="No Spacing"/>
    <w:uiPriority w:val="1"/>
    <w:qFormat/>
    <w:rsid w:val="008A60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итул_Заголовок"/>
    <w:uiPriority w:val="38"/>
    <w:qFormat/>
    <w:rsid w:val="008A6029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02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60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0557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0557B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E9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E90BA5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6029"/>
    <w:rPr>
      <w:color w:val="0563C1" w:themeColor="hyperlink"/>
      <w:u w:val="single"/>
    </w:rPr>
  </w:style>
  <w:style w:type="paragraph" w:styleId="a4">
    <w:name w:val="No Spacing"/>
    <w:uiPriority w:val="1"/>
    <w:qFormat/>
    <w:rsid w:val="008A60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name w:val="Титул_Заголовок"/>
    <w:uiPriority w:val="38"/>
    <w:qFormat/>
    <w:rsid w:val="008A6029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02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60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0557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0557B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E9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E90BA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a-russi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lck.ru/NDHV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lck.ru/NDHV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ra-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hmuse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Цифровой</dc:creator>
  <cp:lastModifiedBy>Галина Васильевна</cp:lastModifiedBy>
  <cp:revision>2</cp:revision>
  <cp:lastPrinted>2019-08-19T13:05:00Z</cp:lastPrinted>
  <dcterms:created xsi:type="dcterms:W3CDTF">2020-05-27T08:56:00Z</dcterms:created>
  <dcterms:modified xsi:type="dcterms:W3CDTF">2020-05-27T08:56:00Z</dcterms:modified>
</cp:coreProperties>
</file>