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C9A" w:rsidRPr="00987C9A" w:rsidRDefault="00987C9A" w:rsidP="00F449CA">
      <w:pPr>
        <w:suppressAutoHyphens/>
        <w:spacing w:after="0" w:line="100" w:lineRule="atLeast"/>
        <w:jc w:val="center"/>
        <w:rPr>
          <w:rFonts w:ascii="Times New Roman" w:eastAsia="SimSun" w:hAnsi="Times New Roman"/>
          <w:kern w:val="2"/>
          <w:sz w:val="28"/>
          <w:szCs w:val="28"/>
          <w:lang w:eastAsia="hi-IN" w:bidi="hi-IN"/>
        </w:rPr>
      </w:pPr>
      <w:r w:rsidRPr="00987C9A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 xml:space="preserve">Ростовская область  Куйбышевский район  хутор  </w:t>
      </w:r>
      <w:proofErr w:type="spellStart"/>
      <w:r w:rsidRPr="00987C9A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Кринично</w:t>
      </w:r>
      <w:proofErr w:type="spellEnd"/>
      <w:r w:rsidRPr="00987C9A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 xml:space="preserve"> - </w:t>
      </w:r>
      <w:proofErr w:type="spellStart"/>
      <w:r w:rsidRPr="00987C9A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Лугский</w:t>
      </w:r>
      <w:proofErr w:type="spellEnd"/>
      <w:r w:rsidRPr="00987C9A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 xml:space="preserve">                                                                                                                 Муниципальное бюджетное общеобразовательное   учреждение</w:t>
      </w:r>
    </w:p>
    <w:p w:rsidR="00987C9A" w:rsidRPr="00987C9A" w:rsidRDefault="00987C9A" w:rsidP="00F449CA">
      <w:pPr>
        <w:suppressAutoHyphens/>
        <w:spacing w:after="0" w:line="100" w:lineRule="atLeast"/>
        <w:jc w:val="center"/>
        <w:rPr>
          <w:rFonts w:ascii="Times New Roman" w:eastAsia="SimSun" w:hAnsi="Times New Roman" w:cs="Mangal"/>
          <w:i/>
          <w:kern w:val="2"/>
          <w:sz w:val="28"/>
          <w:szCs w:val="28"/>
          <w:lang w:eastAsia="hi-IN" w:bidi="hi-IN"/>
        </w:rPr>
      </w:pPr>
      <w:proofErr w:type="spellStart"/>
      <w:r w:rsidRPr="00987C9A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Кринично-Лугская</w:t>
      </w:r>
      <w:proofErr w:type="spellEnd"/>
      <w:r w:rsidRPr="00987C9A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 xml:space="preserve"> средняя общеобразовательная школа</w:t>
      </w:r>
    </w:p>
    <w:p w:rsidR="00987C9A" w:rsidRPr="00987C9A" w:rsidRDefault="00987C9A" w:rsidP="00F449CA">
      <w:pPr>
        <w:jc w:val="center"/>
        <w:rPr>
          <w:rFonts w:eastAsia="Calibri"/>
          <w:i/>
          <w:sz w:val="28"/>
          <w:szCs w:val="28"/>
        </w:rPr>
      </w:pPr>
    </w:p>
    <w:p w:rsidR="00987C9A" w:rsidRPr="00987C9A" w:rsidRDefault="00987C9A" w:rsidP="00987C9A">
      <w:pPr>
        <w:rPr>
          <w:rFonts w:eastAsia="Calibri"/>
          <w:i/>
          <w:sz w:val="28"/>
          <w:szCs w:val="28"/>
        </w:rPr>
      </w:pPr>
    </w:p>
    <w:p w:rsidR="00987C9A" w:rsidRPr="00987C9A" w:rsidRDefault="00987C9A" w:rsidP="00987C9A">
      <w:pPr>
        <w:suppressAutoHyphens/>
        <w:spacing w:after="0" w:line="100" w:lineRule="atLeast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987C9A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« УТВЕРЖДАЮ»</w:t>
      </w:r>
    </w:p>
    <w:p w:rsidR="00987C9A" w:rsidRPr="00987C9A" w:rsidRDefault="00987C9A" w:rsidP="00987C9A">
      <w:pPr>
        <w:suppressAutoHyphens/>
        <w:spacing w:after="0" w:line="100" w:lineRule="atLeast"/>
        <w:jc w:val="right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987C9A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Директор МБОУ </w:t>
      </w:r>
      <w:proofErr w:type="spellStart"/>
      <w:r w:rsidRPr="00987C9A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Кринично-Лугской</w:t>
      </w:r>
      <w:proofErr w:type="spellEnd"/>
      <w:r w:rsidRPr="00987C9A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 СОШ</w:t>
      </w:r>
    </w:p>
    <w:p w:rsidR="00987C9A" w:rsidRPr="00987C9A" w:rsidRDefault="00987C9A" w:rsidP="00987C9A">
      <w:pPr>
        <w:suppressAutoHyphens/>
        <w:spacing w:after="0" w:line="100" w:lineRule="atLeast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987C9A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Приказ от  31.08.2017№ 118</w:t>
      </w:r>
    </w:p>
    <w:p w:rsidR="00987C9A" w:rsidRPr="00987C9A" w:rsidRDefault="00987C9A" w:rsidP="00987C9A">
      <w:pPr>
        <w:suppressAutoHyphens/>
        <w:spacing w:after="0" w:line="100" w:lineRule="atLeast"/>
        <w:jc w:val="right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987C9A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______________  </w:t>
      </w:r>
      <w:proofErr w:type="spellStart"/>
      <w:r w:rsidRPr="00987C9A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Коломейцева</w:t>
      </w:r>
      <w:proofErr w:type="spellEnd"/>
      <w:r w:rsidRPr="00987C9A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Е.А.</w:t>
      </w:r>
    </w:p>
    <w:p w:rsidR="00987C9A" w:rsidRPr="00987C9A" w:rsidRDefault="00987C9A" w:rsidP="00987C9A">
      <w:pPr>
        <w:suppressAutoHyphens/>
        <w:spacing w:after="0" w:line="100" w:lineRule="atLeast"/>
        <w:jc w:val="right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987C9A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</w:t>
      </w:r>
    </w:p>
    <w:p w:rsidR="00987C9A" w:rsidRPr="00987C9A" w:rsidRDefault="00987C9A" w:rsidP="00987C9A">
      <w:pPr>
        <w:suppressAutoHyphens/>
        <w:spacing w:after="0" w:line="100" w:lineRule="atLeast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  <w:r w:rsidRPr="00987C9A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</w:t>
      </w:r>
    </w:p>
    <w:p w:rsidR="00987C9A" w:rsidRPr="00987C9A" w:rsidRDefault="00987C9A" w:rsidP="00987C9A">
      <w:pPr>
        <w:suppressAutoHyphens/>
        <w:spacing w:after="0" w:line="100" w:lineRule="atLeast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</w:p>
    <w:p w:rsidR="00987C9A" w:rsidRPr="00987C9A" w:rsidRDefault="00987C9A" w:rsidP="00987C9A">
      <w:pPr>
        <w:suppressAutoHyphens/>
        <w:spacing w:after="0" w:line="100" w:lineRule="atLeast"/>
        <w:jc w:val="center"/>
        <w:rPr>
          <w:rFonts w:ascii="Times New Roman" w:eastAsia="SimSun" w:hAnsi="Times New Roman"/>
          <w:kern w:val="2"/>
          <w:sz w:val="32"/>
          <w:szCs w:val="32"/>
          <w:lang w:eastAsia="hi-IN" w:bidi="hi-IN"/>
        </w:rPr>
      </w:pPr>
    </w:p>
    <w:p w:rsidR="00987C9A" w:rsidRPr="00987C9A" w:rsidRDefault="00987C9A" w:rsidP="00987C9A">
      <w:pPr>
        <w:suppressAutoHyphens/>
        <w:spacing w:after="0" w:line="100" w:lineRule="atLeast"/>
        <w:rPr>
          <w:rFonts w:ascii="Times New Roman" w:eastAsia="SimSun" w:hAnsi="Times New Roman"/>
          <w:kern w:val="2"/>
          <w:sz w:val="32"/>
          <w:szCs w:val="32"/>
          <w:lang w:eastAsia="hi-IN" w:bidi="hi-IN"/>
        </w:rPr>
      </w:pPr>
    </w:p>
    <w:p w:rsidR="00987C9A" w:rsidRPr="00987C9A" w:rsidRDefault="00987C9A" w:rsidP="00987C9A">
      <w:pPr>
        <w:suppressAutoHyphens/>
        <w:spacing w:after="0" w:line="100" w:lineRule="atLeast"/>
        <w:rPr>
          <w:rFonts w:ascii="Times New Roman" w:eastAsia="SimSun" w:hAnsi="Times New Roman"/>
          <w:kern w:val="2"/>
          <w:sz w:val="32"/>
          <w:szCs w:val="32"/>
          <w:lang w:eastAsia="hi-IN" w:bidi="hi-IN"/>
        </w:rPr>
      </w:pPr>
    </w:p>
    <w:p w:rsidR="00987C9A" w:rsidRPr="00987C9A" w:rsidRDefault="00987C9A" w:rsidP="00987C9A">
      <w:pPr>
        <w:suppressAutoHyphens/>
        <w:spacing w:after="0" w:line="100" w:lineRule="atLeast"/>
        <w:jc w:val="center"/>
        <w:rPr>
          <w:rFonts w:ascii="Times New Roman" w:eastAsia="SimSun" w:hAnsi="Times New Roman"/>
          <w:kern w:val="2"/>
          <w:sz w:val="32"/>
          <w:szCs w:val="32"/>
          <w:lang w:eastAsia="hi-IN" w:bidi="hi-IN"/>
        </w:rPr>
      </w:pPr>
    </w:p>
    <w:p w:rsidR="00987C9A" w:rsidRPr="00987C9A" w:rsidRDefault="00987C9A" w:rsidP="00987C9A">
      <w:pPr>
        <w:suppressAutoHyphens/>
        <w:spacing w:after="0" w:line="100" w:lineRule="atLeast"/>
        <w:jc w:val="center"/>
        <w:rPr>
          <w:rFonts w:ascii="Times New Roman" w:eastAsia="SimSun" w:hAnsi="Times New Roman"/>
          <w:kern w:val="2"/>
          <w:sz w:val="32"/>
          <w:szCs w:val="32"/>
          <w:lang w:eastAsia="hi-IN" w:bidi="hi-IN"/>
        </w:rPr>
      </w:pPr>
    </w:p>
    <w:p w:rsidR="00987C9A" w:rsidRPr="00987C9A" w:rsidRDefault="00987C9A" w:rsidP="00987C9A">
      <w:pPr>
        <w:suppressAutoHyphens/>
        <w:spacing w:after="0" w:line="100" w:lineRule="atLeast"/>
        <w:rPr>
          <w:rFonts w:ascii="Times New Roman" w:eastAsia="SimSun" w:hAnsi="Times New Roman"/>
          <w:kern w:val="2"/>
          <w:sz w:val="32"/>
          <w:szCs w:val="32"/>
          <w:lang w:eastAsia="hi-IN" w:bidi="hi-IN"/>
        </w:rPr>
      </w:pPr>
      <w:r w:rsidRPr="00987C9A">
        <w:rPr>
          <w:rFonts w:ascii="Times New Roman" w:eastAsia="SimSun" w:hAnsi="Times New Roman"/>
          <w:kern w:val="2"/>
          <w:sz w:val="32"/>
          <w:szCs w:val="32"/>
          <w:lang w:eastAsia="hi-IN" w:bidi="hi-IN"/>
        </w:rPr>
        <w:t xml:space="preserve">                                      РАБОЧАЯ ПРОГРАММА</w:t>
      </w:r>
    </w:p>
    <w:p w:rsidR="00987C9A" w:rsidRPr="00987C9A" w:rsidRDefault="00987C9A" w:rsidP="00987C9A">
      <w:pPr>
        <w:suppressAutoHyphens/>
        <w:spacing w:after="0" w:line="100" w:lineRule="atLeast"/>
        <w:rPr>
          <w:rFonts w:ascii="Times New Roman" w:eastAsia="SimSun" w:hAnsi="Times New Roman"/>
          <w:kern w:val="2"/>
          <w:sz w:val="32"/>
          <w:szCs w:val="32"/>
          <w:lang w:eastAsia="hi-IN" w:bidi="hi-IN"/>
        </w:rPr>
      </w:pPr>
    </w:p>
    <w:p w:rsidR="00987C9A" w:rsidRPr="00987C9A" w:rsidRDefault="00987C9A" w:rsidP="00987C9A">
      <w:pPr>
        <w:suppressAutoHyphens/>
        <w:spacing w:after="0" w:line="100" w:lineRule="atLeast"/>
        <w:jc w:val="both"/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</w:pPr>
      <w:r w:rsidRPr="00987C9A">
        <w:rPr>
          <w:rFonts w:ascii="Times New Roman" w:eastAsia="SimSun" w:hAnsi="Times New Roman"/>
          <w:kern w:val="2"/>
          <w:sz w:val="32"/>
          <w:szCs w:val="32"/>
          <w:lang w:eastAsia="hi-IN" w:bidi="hi-IN"/>
        </w:rPr>
        <w:t xml:space="preserve">   </w:t>
      </w:r>
      <w:r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  <w:t>по технологии 8</w:t>
      </w:r>
      <w:r w:rsidRPr="00987C9A"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  <w:t xml:space="preserve"> класс</w:t>
      </w:r>
    </w:p>
    <w:p w:rsidR="00987C9A" w:rsidRPr="00987C9A" w:rsidRDefault="00987C9A" w:rsidP="00987C9A">
      <w:pPr>
        <w:suppressAutoHyphens/>
        <w:spacing w:after="0" w:line="100" w:lineRule="atLeast"/>
        <w:jc w:val="both"/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</w:pPr>
      <w:r w:rsidRPr="00987C9A">
        <w:rPr>
          <w:rFonts w:ascii="Times New Roman" w:eastAsia="SimSun" w:hAnsi="Times New Roman"/>
          <w:kern w:val="2"/>
          <w:sz w:val="32"/>
          <w:szCs w:val="32"/>
          <w:lang w:eastAsia="hi-IN" w:bidi="hi-IN"/>
        </w:rPr>
        <w:t xml:space="preserve">   </w:t>
      </w:r>
      <w:r w:rsidRPr="00987C9A"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  <w:t>основного  общего  образования</w:t>
      </w:r>
    </w:p>
    <w:p w:rsidR="00987C9A" w:rsidRPr="00987C9A" w:rsidRDefault="00987C9A" w:rsidP="00987C9A">
      <w:pPr>
        <w:suppressAutoHyphens/>
        <w:spacing w:after="0" w:line="100" w:lineRule="atLeast"/>
        <w:jc w:val="both"/>
        <w:rPr>
          <w:rFonts w:ascii="Times New Roman" w:eastAsia="SimSun" w:hAnsi="Times New Roman"/>
          <w:kern w:val="2"/>
          <w:sz w:val="32"/>
          <w:szCs w:val="32"/>
          <w:lang w:eastAsia="hi-IN" w:bidi="hi-IN"/>
        </w:rPr>
      </w:pPr>
    </w:p>
    <w:p w:rsidR="00987C9A" w:rsidRPr="00987C9A" w:rsidRDefault="00987C9A" w:rsidP="00987C9A">
      <w:pPr>
        <w:suppressAutoHyphens/>
        <w:spacing w:after="0" w:line="100" w:lineRule="atLeast"/>
        <w:jc w:val="both"/>
        <w:rPr>
          <w:rFonts w:ascii="Times New Roman" w:eastAsia="SimSun" w:hAnsi="Times New Roman"/>
          <w:kern w:val="2"/>
          <w:sz w:val="32"/>
          <w:szCs w:val="32"/>
          <w:lang w:eastAsia="hi-IN" w:bidi="hi-IN"/>
        </w:rPr>
      </w:pPr>
      <w:r>
        <w:rPr>
          <w:rFonts w:ascii="Times New Roman" w:eastAsia="SimSun" w:hAnsi="Times New Roman"/>
          <w:kern w:val="2"/>
          <w:sz w:val="32"/>
          <w:szCs w:val="32"/>
          <w:lang w:eastAsia="hi-IN" w:bidi="hi-IN"/>
        </w:rPr>
        <w:t xml:space="preserve">   Количество часов – 34</w:t>
      </w:r>
    </w:p>
    <w:p w:rsidR="00987C9A" w:rsidRPr="00987C9A" w:rsidRDefault="00987C9A" w:rsidP="00987C9A">
      <w:pPr>
        <w:suppressAutoHyphens/>
        <w:spacing w:after="0" w:line="100" w:lineRule="atLeast"/>
        <w:jc w:val="both"/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</w:pPr>
      <w:r w:rsidRPr="00987C9A">
        <w:rPr>
          <w:rFonts w:ascii="Times New Roman" w:eastAsia="SimSun" w:hAnsi="Times New Roman"/>
          <w:kern w:val="2"/>
          <w:sz w:val="32"/>
          <w:szCs w:val="32"/>
          <w:lang w:eastAsia="hi-IN" w:bidi="hi-IN"/>
        </w:rPr>
        <w:t xml:space="preserve">   Учитель                     </w:t>
      </w:r>
      <w:proofErr w:type="spellStart"/>
      <w:r w:rsidRPr="00987C9A"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  <w:t>Болдарева</w:t>
      </w:r>
      <w:proofErr w:type="spellEnd"/>
      <w:r w:rsidRPr="00987C9A"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  <w:t xml:space="preserve"> Екатерина Ивановна</w:t>
      </w:r>
    </w:p>
    <w:p w:rsidR="00987C9A" w:rsidRPr="00987C9A" w:rsidRDefault="00987C9A" w:rsidP="00987C9A">
      <w:pPr>
        <w:suppressAutoHyphens/>
        <w:spacing w:after="0" w:line="100" w:lineRule="atLeast"/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</w:pPr>
    </w:p>
    <w:p w:rsidR="00987C9A" w:rsidRPr="00987C9A" w:rsidRDefault="00987C9A" w:rsidP="00987C9A">
      <w:pPr>
        <w:suppressAutoHyphens/>
        <w:spacing w:after="0" w:line="100" w:lineRule="atLeast"/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</w:pPr>
    </w:p>
    <w:p w:rsidR="00987C9A" w:rsidRPr="00987C9A" w:rsidRDefault="00987C9A" w:rsidP="00987C9A">
      <w:pPr>
        <w:suppressAutoHyphens/>
        <w:spacing w:after="0" w:line="100" w:lineRule="atLeast"/>
        <w:rPr>
          <w:rFonts w:ascii="Times New Roman" w:eastAsia="SimSun" w:hAnsi="Times New Roman"/>
          <w:kern w:val="2"/>
          <w:sz w:val="32"/>
          <w:szCs w:val="32"/>
          <w:lang w:eastAsia="hi-IN" w:bidi="hi-IN"/>
        </w:rPr>
      </w:pPr>
      <w:r w:rsidRPr="00987C9A">
        <w:rPr>
          <w:rFonts w:ascii="Times New Roman" w:eastAsia="SimSun" w:hAnsi="Times New Roman"/>
          <w:kern w:val="2"/>
          <w:sz w:val="32"/>
          <w:szCs w:val="32"/>
          <w:lang w:eastAsia="hi-IN" w:bidi="hi-IN"/>
        </w:rPr>
        <w:t xml:space="preserve">  </w:t>
      </w:r>
    </w:p>
    <w:p w:rsidR="00987C9A" w:rsidRPr="00987C9A" w:rsidRDefault="00987C9A" w:rsidP="00987C9A">
      <w:pPr>
        <w:suppressAutoHyphens/>
        <w:spacing w:after="0" w:line="100" w:lineRule="atLeast"/>
        <w:rPr>
          <w:rFonts w:ascii="Times New Roman" w:eastAsia="SimSun" w:hAnsi="Times New Roman"/>
          <w:kern w:val="2"/>
          <w:sz w:val="32"/>
          <w:szCs w:val="32"/>
          <w:lang w:eastAsia="hi-IN" w:bidi="hi-IN"/>
        </w:rPr>
      </w:pPr>
    </w:p>
    <w:p w:rsidR="00987C9A" w:rsidRPr="00987C9A" w:rsidRDefault="00987C9A" w:rsidP="00987C9A">
      <w:pPr>
        <w:suppressAutoHyphens/>
        <w:spacing w:after="0" w:line="100" w:lineRule="atLeast"/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</w:pPr>
      <w:r w:rsidRPr="00987C9A">
        <w:rPr>
          <w:rFonts w:ascii="Times New Roman" w:eastAsia="SimSun" w:hAnsi="Times New Roman"/>
          <w:kern w:val="2"/>
          <w:sz w:val="32"/>
          <w:szCs w:val="32"/>
          <w:lang w:eastAsia="hi-IN" w:bidi="hi-IN"/>
        </w:rPr>
        <w:t xml:space="preserve"> Программа разработана на основе  </w:t>
      </w:r>
      <w:r w:rsidRPr="00987C9A"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  <w:t xml:space="preserve">авторской программы </w:t>
      </w:r>
    </w:p>
    <w:p w:rsidR="00987C9A" w:rsidRPr="00987C9A" w:rsidRDefault="00F449CA" w:rsidP="00987C9A">
      <w:pPr>
        <w:suppressAutoHyphens/>
        <w:spacing w:after="0" w:line="100" w:lineRule="atLeast"/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</w:pPr>
      <w:r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  <w:t xml:space="preserve">  п</w:t>
      </w:r>
      <w:r w:rsidR="00987C9A" w:rsidRPr="00987C9A"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  <w:t>о технологии</w:t>
      </w:r>
      <w:r w:rsidR="00987C9A" w:rsidRPr="00987C9A"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 xml:space="preserve">  для 5-8классов  под  редакцией  </w:t>
      </w:r>
      <w:proofErr w:type="spellStart"/>
      <w:r w:rsidR="00987C9A"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>В.Д.Симоненко</w:t>
      </w:r>
      <w:proofErr w:type="spellEnd"/>
    </w:p>
    <w:p w:rsidR="00987C9A" w:rsidRPr="00987C9A" w:rsidRDefault="00987C9A" w:rsidP="00987C9A">
      <w:pPr>
        <w:suppressAutoHyphens/>
        <w:spacing w:after="0" w:line="100" w:lineRule="atLeast"/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</w:pPr>
    </w:p>
    <w:p w:rsidR="00987C9A" w:rsidRPr="00987C9A" w:rsidRDefault="00987C9A" w:rsidP="00987C9A">
      <w:pPr>
        <w:suppressAutoHyphens/>
        <w:spacing w:after="0" w:line="100" w:lineRule="atLeast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:rsidR="00987C9A" w:rsidRPr="00987C9A" w:rsidRDefault="00987C9A" w:rsidP="00987C9A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987C9A" w:rsidRPr="00987C9A" w:rsidRDefault="00987C9A" w:rsidP="00987C9A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987C9A" w:rsidRPr="00987C9A" w:rsidRDefault="00987C9A" w:rsidP="00987C9A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987C9A" w:rsidRPr="00987C9A" w:rsidRDefault="00987C9A" w:rsidP="00987C9A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987C9A" w:rsidRDefault="00987C9A" w:rsidP="00987C9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Open Sans" w:hAnsi="Open Sans"/>
          <w:b/>
          <w:bCs/>
          <w:color w:val="000000"/>
          <w:sz w:val="24"/>
          <w:szCs w:val="24"/>
          <w:lang w:eastAsia="ru-RU"/>
        </w:rPr>
      </w:pPr>
    </w:p>
    <w:p w:rsidR="00987C9A" w:rsidRDefault="00987C9A" w:rsidP="00987C9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Open Sans" w:hAnsi="Open Sans"/>
          <w:b/>
          <w:bCs/>
          <w:color w:val="000000"/>
          <w:sz w:val="24"/>
          <w:szCs w:val="24"/>
          <w:lang w:eastAsia="ru-RU"/>
        </w:rPr>
      </w:pPr>
    </w:p>
    <w:p w:rsidR="00987C9A" w:rsidRPr="00987C9A" w:rsidRDefault="00987C9A" w:rsidP="00987C9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Open Sans" w:hAnsi="Open Sans"/>
          <w:b/>
          <w:bCs/>
          <w:color w:val="000000"/>
          <w:sz w:val="24"/>
          <w:szCs w:val="24"/>
          <w:lang w:eastAsia="ru-RU"/>
        </w:rPr>
      </w:pPr>
    </w:p>
    <w:p w:rsidR="00F449CA" w:rsidRDefault="00F449CA" w:rsidP="00F449C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Планируемые результаты освоения </w:t>
      </w:r>
    </w:p>
    <w:p w:rsidR="00F449CA" w:rsidRDefault="00F449CA" w:rsidP="00F449C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учебного предмета «Технология» учащимися 8 класса</w:t>
      </w:r>
    </w:p>
    <w:p w:rsidR="00F449CA" w:rsidRDefault="00F449CA" w:rsidP="00F449C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449CA" w:rsidRDefault="00F449CA" w:rsidP="00F449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изучения технологии ученик в зависимости от изучаемого раздела должен:</w:t>
      </w:r>
    </w:p>
    <w:p w:rsidR="00F449CA" w:rsidRDefault="00F449CA" w:rsidP="00F449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Знать \ понимать:</w:t>
      </w:r>
    </w:p>
    <w:p w:rsidR="00F449CA" w:rsidRDefault="00F449CA" w:rsidP="00F449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полных технологический цикл получения двух-трёх видов наиболее распространённых растений своего региона; агротехнические особенности основных видов и сортов </w:t>
      </w:r>
      <w:proofErr w:type="spellStart"/>
      <w:r>
        <w:rPr>
          <w:rFonts w:ascii="Times New Roman" w:hAnsi="Times New Roman"/>
          <w:sz w:val="24"/>
          <w:szCs w:val="24"/>
        </w:rPr>
        <w:t>сельхозкультур</w:t>
      </w:r>
      <w:proofErr w:type="spellEnd"/>
      <w:r>
        <w:rPr>
          <w:rFonts w:ascii="Times New Roman" w:hAnsi="Times New Roman"/>
          <w:sz w:val="24"/>
          <w:szCs w:val="24"/>
        </w:rPr>
        <w:t xml:space="preserve"> своего региона;</w:t>
      </w:r>
    </w:p>
    <w:p w:rsidR="00F449CA" w:rsidRDefault="00F449CA" w:rsidP="00F449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назначение различных швейных изделий; основные стили в одежде и современные направления моды;</w:t>
      </w:r>
    </w:p>
    <w:p w:rsidR="00F449CA" w:rsidRDefault="00F449CA" w:rsidP="00F449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виды отделочных работ; </w:t>
      </w:r>
    </w:p>
    <w:p w:rsidR="00F449CA" w:rsidRDefault="00F449CA" w:rsidP="00F449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материалы и инструменты для ремонта и отделки помещений; средства оформления интерьера; назначение основных видов современной бытовой техники; санитарно-технические работы;</w:t>
      </w:r>
    </w:p>
    <w:p w:rsidR="00F449CA" w:rsidRDefault="00F449CA" w:rsidP="00F449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правила безопасной эксплуатации бытовой техники; пути экономии электрической энергии в быту;</w:t>
      </w:r>
    </w:p>
    <w:p w:rsidR="00F449CA" w:rsidRDefault="00F449CA" w:rsidP="00F449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Уметь:</w:t>
      </w:r>
    </w:p>
    <w:p w:rsidR="00F449CA" w:rsidRDefault="00F449CA" w:rsidP="00F449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разрабатывать и представлять в виде рисунка, эскиза план размещения культур на приусадебном или школьном участке;</w:t>
      </w:r>
    </w:p>
    <w:p w:rsidR="00F449CA" w:rsidRDefault="00F449CA" w:rsidP="00F449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выбирать вид ткани для определённых типов швейных изделий; снимать мерки с фигуры человека; выбирать модель с учётом особенностей фигуры; выполнять не менее трёх видов рукоделия с текстильными и поделочными материалами;</w:t>
      </w:r>
    </w:p>
    <w:p w:rsidR="00F449CA" w:rsidRDefault="00F449CA" w:rsidP="00F449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уметь планировать ремонтно-отделочные работы с указанием материалов, инструментов, оборудования и примерных затрат;</w:t>
      </w:r>
    </w:p>
    <w:p w:rsidR="00F449CA" w:rsidRDefault="00F449CA" w:rsidP="00F449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объяснять работу простых энергетических устройств по их принципиальным или функциональным схемам; рассчитывать стоимость потребляемой электрической энергии;</w:t>
      </w:r>
    </w:p>
    <w:p w:rsidR="00F449CA" w:rsidRDefault="00F449CA" w:rsidP="00F449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Использовать приобретённые знания и умения в практической деятельности и повседневной  жизни:</w:t>
      </w:r>
    </w:p>
    <w:p w:rsidR="00F449CA" w:rsidRDefault="00F449CA" w:rsidP="00F449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для обработки почвы и ухода за растениями; выращивания растений рассадным способом; выбора малотоксичных средств защиты растений от вредителей и болезней;</w:t>
      </w:r>
    </w:p>
    <w:p w:rsidR="00F449CA" w:rsidRDefault="00F449CA" w:rsidP="00F449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для изготовления изделий из текстильных и поделочных материалов с использованием швейных машин, оборудования и приспособлений, приборов влажно-тепловой и художественной обработки изделий и полуфабрикатов; выполнения различных видов художественного оформления изделий;</w:t>
      </w:r>
    </w:p>
    <w:p w:rsidR="00F449CA" w:rsidRDefault="00F449CA" w:rsidP="00F449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для выбора способов средств ухода за одеждой и обовью; применения бытовых санитарно-гигиенических средств; выполнять ремонтно-отделочные работы с использованием современных материалов для ремонта и отделки помещений;</w:t>
      </w:r>
    </w:p>
    <w:p w:rsidR="00F449CA" w:rsidRDefault="00F449CA" w:rsidP="00F449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для безопасной эксплуатации  электротехнических  и электробытовых приборов; оценки возможности подключения различных потребителей   электрической энергии к квартирной проводке и определения нагрузки сети при их одновременном использовании</w:t>
      </w:r>
    </w:p>
    <w:p w:rsidR="00987C9A" w:rsidRDefault="00987C9A" w:rsidP="00987C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87C9A" w:rsidRDefault="00F449CA" w:rsidP="00F449C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Содержание учебного предмета Технология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Введение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Теоретические сведения.</w:t>
      </w:r>
      <w:r>
        <w:rPr>
          <w:rFonts w:ascii="Times New Roman" w:hAnsi="Times New Roman"/>
          <w:sz w:val="24"/>
          <w:szCs w:val="24"/>
        </w:rPr>
        <w:t xml:space="preserve"> Цель и задачи изучения предмета «Технология» в 8 классе. Содержание предмета. Последовательность его изучения. Санитарно-гигиенические требования при работе. Организация учебного процесса. Практические работы. Знакомство с содержанием и последовательностью изучения предмета «Технология» в 8 классе. 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Технология ведения дома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Основные понятия, цели и задачи экономики. Рыночная система хозяйствования. 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Понятия «макро» и «микро» экономики. Цели и задачи экономики. Рыночные отношения. Рынок труда. Конкуренция, законы конкурентной борьбы. Отличие плановой экономики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рыночной. Семья - первичная социально экономическая ячейка общества. 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Семья как экономическая ячейка общества 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Экономические связи в семье, семья в экономической сфере общества, цели и задачи семейной экономики. Семейное хозяйство, его составляющие, ресурсы семьи, потребности. 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Практические занятия 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Составление пирамиды потребностей своей семьи. 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Характеристика ресурсов своей семьи. 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Предпринимательство в семье 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История предпринимательства в России. Предпринимательство как вид деятельности. Место и роль предпринимателя в рыночной экономике. Экономический интерес и этика предпринимателя, стратегия, организационно-правовые формы предпринимательства в России. 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Практическое занятие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Рассмотрение работ и услуг, которые могут быть источником дохода школьнико</w:t>
      </w:r>
      <w:proofErr w:type="gramStart"/>
      <w:r>
        <w:rPr>
          <w:rFonts w:ascii="Times New Roman" w:hAnsi="Times New Roman"/>
          <w:sz w:val="24"/>
          <w:szCs w:val="24"/>
        </w:rPr>
        <w:t>в(</w:t>
      </w:r>
      <w:proofErr w:type="gramEnd"/>
      <w:r>
        <w:rPr>
          <w:rFonts w:ascii="Times New Roman" w:hAnsi="Times New Roman"/>
          <w:sz w:val="24"/>
          <w:szCs w:val="24"/>
        </w:rPr>
        <w:t xml:space="preserve">реализация изделий, выполняемых на уроках технологии). 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Потребности семьи 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Выявление потребностей в семье и их удовлетворения. Составление «Пирамиды потребностей». Причины, влияющие на благосостояние семьи. Классификация покупок по признаку рациональной потребности. 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Практические занятия 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Рассчитать затраты на приобретение необходимых вещей. 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Определить положительные и отрицательные качества приобретенных вещей. 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Информация о товарах. Торговые символы, этикетки и </w:t>
      </w:r>
      <w:proofErr w:type="spellStart"/>
      <w:r>
        <w:rPr>
          <w:rFonts w:ascii="Times New Roman" w:hAnsi="Times New Roman"/>
          <w:bCs/>
          <w:i/>
          <w:sz w:val="24"/>
          <w:szCs w:val="24"/>
        </w:rPr>
        <w:t>штрихкоды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 xml:space="preserve">. 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Семья, как основной потребитель товаров</w:t>
      </w:r>
      <w:proofErr w:type="gramStart"/>
      <w:r>
        <w:rPr>
          <w:rFonts w:ascii="Times New Roman" w:hAnsi="Times New Roman"/>
          <w:sz w:val="24"/>
          <w:szCs w:val="24"/>
        </w:rPr>
        <w:t xml:space="preserve">.. </w:t>
      </w:r>
      <w:proofErr w:type="gramEnd"/>
      <w:r>
        <w:rPr>
          <w:rFonts w:ascii="Times New Roman" w:hAnsi="Times New Roman"/>
          <w:sz w:val="24"/>
          <w:szCs w:val="24"/>
        </w:rPr>
        <w:t xml:space="preserve">Покупка товаров, свойства товаров и услуг, правила покупки. 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Практические занятия 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Разработка рекламы на конкретный вид товара или услуги. 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Разработка товарного ярлыка. 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Бюджет семьи. Доходная и расходная части бюджета. 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Связь «государств</w:t>
      </w:r>
      <w:proofErr w:type="gramStart"/>
      <w:r>
        <w:rPr>
          <w:rFonts w:ascii="Times New Roman" w:hAnsi="Times New Roman"/>
          <w:sz w:val="24"/>
          <w:szCs w:val="24"/>
        </w:rPr>
        <w:t>о-</w:t>
      </w:r>
      <w:proofErr w:type="gramEnd"/>
      <w:r>
        <w:rPr>
          <w:rFonts w:ascii="Times New Roman" w:hAnsi="Times New Roman"/>
          <w:sz w:val="24"/>
          <w:szCs w:val="24"/>
        </w:rPr>
        <w:t xml:space="preserve"> семья». Понятие о бюджете семьи. Источник доходов семьи. Роль школьника в увеличении доходов семьи, постоянные и переменные расходы. Распределение бюджета. Расходы на услуги, питание, оплату коммунальных услуг, семейных потребностей. Потребительская корзина. Уровень жизни. Учет, планирование, организация домашней экономики. Экономические возможности и потребности семьи. Покупка товаров и услуг, изучение </w:t>
      </w:r>
      <w:proofErr w:type="spellStart"/>
      <w:r>
        <w:rPr>
          <w:rFonts w:ascii="Times New Roman" w:hAnsi="Times New Roman"/>
          <w:sz w:val="24"/>
          <w:szCs w:val="24"/>
        </w:rPr>
        <w:t>коньюнктуры</w:t>
      </w:r>
      <w:proofErr w:type="spellEnd"/>
      <w:r>
        <w:rPr>
          <w:rFonts w:ascii="Times New Roman" w:hAnsi="Times New Roman"/>
          <w:sz w:val="24"/>
          <w:szCs w:val="24"/>
        </w:rPr>
        <w:t xml:space="preserve"> рынка, защита прав потребителей. Экономия средств. Анализ и планирование семейного бюджета. 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Практические занятия 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 экономических расчетов доходной и расходной части семейного бюджета .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Определение баланса семьи. 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Определение статуса семьи (расчет душевого дохода). 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Расходы на питание. 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Рациональное питание. Принципы расходов на питание в семье, учет, правила покупки</w:t>
      </w:r>
    </w:p>
    <w:p w:rsidR="00987C9A" w:rsidRDefault="00987C9A" w:rsidP="00987C9A">
      <w:pPr>
        <w:spacing w:after="0" w:line="240" w:lineRule="auto"/>
        <w:ind w:hanging="142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Практические занятия 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Определение затрат на питание на неделю. </w:t>
      </w:r>
    </w:p>
    <w:p w:rsidR="00987C9A" w:rsidRDefault="00987C9A" w:rsidP="00987C9A">
      <w:pPr>
        <w:spacing w:after="0" w:line="240" w:lineRule="auto"/>
        <w:ind w:hanging="142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Сбережения. Личный бюджет. </w:t>
      </w:r>
    </w:p>
    <w:p w:rsidR="00987C9A" w:rsidRDefault="00987C9A" w:rsidP="00987C9A">
      <w:pPr>
        <w:spacing w:after="0" w:line="240" w:lineRule="auto"/>
        <w:ind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Доходы и расходы. Способы сбережения денежных средств семьи. Ведение хозяйственной книги. Расходы школьника. </w:t>
      </w:r>
    </w:p>
    <w:p w:rsidR="00987C9A" w:rsidRDefault="00987C9A" w:rsidP="00987C9A">
      <w:pPr>
        <w:spacing w:after="0" w:line="240" w:lineRule="auto"/>
        <w:ind w:hanging="142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Практическое занятие </w:t>
      </w:r>
    </w:p>
    <w:p w:rsidR="00987C9A" w:rsidRDefault="00987C9A" w:rsidP="00987C9A">
      <w:pPr>
        <w:spacing w:after="0" w:line="240" w:lineRule="auto"/>
        <w:ind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Выявит способы сбережения денежных средств. </w:t>
      </w:r>
    </w:p>
    <w:p w:rsidR="00987C9A" w:rsidRDefault="00987C9A" w:rsidP="00987C9A">
      <w:pPr>
        <w:spacing w:after="0" w:line="240" w:lineRule="auto"/>
        <w:ind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Составить бухгалтерскую книгу учета расходов школьника </w:t>
      </w:r>
    </w:p>
    <w:p w:rsidR="00987C9A" w:rsidRDefault="00987C9A" w:rsidP="00987C9A">
      <w:pPr>
        <w:spacing w:after="0" w:line="240" w:lineRule="auto"/>
        <w:ind w:hanging="142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Экономика приусадебного участка</w:t>
      </w:r>
      <w:r>
        <w:rPr>
          <w:rFonts w:ascii="Times New Roman" w:hAnsi="Times New Roman"/>
          <w:i/>
          <w:sz w:val="24"/>
          <w:szCs w:val="24"/>
        </w:rPr>
        <w:t xml:space="preserve">. </w:t>
      </w:r>
    </w:p>
    <w:p w:rsidR="00987C9A" w:rsidRDefault="00987C9A" w:rsidP="00987C9A">
      <w:pPr>
        <w:spacing w:after="0" w:line="240" w:lineRule="auto"/>
        <w:ind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Значение приусадебного участка. Виды работ на приусадебном участке. Доход. </w:t>
      </w:r>
    </w:p>
    <w:p w:rsidR="00987C9A" w:rsidRDefault="00987C9A" w:rsidP="00987C9A">
      <w:pPr>
        <w:spacing w:after="0" w:line="240" w:lineRule="auto"/>
        <w:ind w:hanging="142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Практическое занятие </w:t>
      </w:r>
    </w:p>
    <w:p w:rsidR="00987C9A" w:rsidRDefault="00987C9A" w:rsidP="00987C9A">
      <w:pPr>
        <w:spacing w:after="0" w:line="240" w:lineRule="auto"/>
        <w:ind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Посчитать экономию средств на питание за счет приусадебного участка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Декоративно-прикладное творчество. 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Виды одежды. Украшение одежды. 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История возникновения одежды. Национальный костюм и его особенности. Использование национального колорита в современном костюме. Виды украшений. Народный стиль. 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Гармония цвета. Цветовое решение костюма. Цветосочетания. 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Определение основных цветовых понятий. Цветовой круг и его спектры. Виды гармоний в цвете, использование свойств цвета в одежде. 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Согласованность цветовых решений в орнаменте и узорах. Холодные, теплые, хроматические и ахроматические цвета. Цветовые контрасты. 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Практические работы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Придумать и зарисовать модели используя гармонии сходства и контраста. 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Выполнить аппликацию в технике коллажа, используя подбор ткани по цвету, рисунку и фактуре. 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Современное направление в моде  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Цели и задачи моделирования одежды. Создание композиции костюма. Основные тенденции направлений в моде. 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Практическая работа</w:t>
      </w:r>
      <w:r>
        <w:rPr>
          <w:rFonts w:ascii="Times New Roman" w:hAnsi="Times New Roman"/>
          <w:sz w:val="24"/>
          <w:szCs w:val="24"/>
        </w:rPr>
        <w:t xml:space="preserve">: Работа с журналами моды- выявить направление стилей в современной одежде. Найти и рассмотреть модели с использованием элементов народного стиля. 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Художественная вышивка. Художественное творчество. 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Вышивка, как национальное искусство. История, традиции и виды вышивок. Направления современной вышивки, изготовление изделий с использованием вышивки, просмотр слайдов. 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Разновидности творчества. Потребности человека в занятиях творчеством. Зарождение и развитие художественного творчества. 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Практическая работа</w:t>
      </w:r>
      <w:r>
        <w:rPr>
          <w:rFonts w:ascii="Times New Roman" w:hAnsi="Times New Roman"/>
          <w:sz w:val="24"/>
          <w:szCs w:val="24"/>
        </w:rPr>
        <w:t xml:space="preserve">: Из бумаги сделать рамки одного внутреннего размера, но разной формы. Наложить их на один и тот же рисунок и посмотреть, как меняется восприятие. 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Вышивка.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Традиционные виды рукоделия и декоративно- прикладного творчества. Применение вышивки в народном и современном костюме. Знакомство с видами вышивки. Технология выполнения различных вышивок. 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Практические работы</w:t>
      </w:r>
      <w:r>
        <w:rPr>
          <w:rFonts w:ascii="Times New Roman" w:hAnsi="Times New Roman"/>
          <w:sz w:val="24"/>
          <w:szCs w:val="24"/>
        </w:rPr>
        <w:t xml:space="preserve">: Зарисовка традиционных орнаментов, определение колорита и материалов для вышивки. Организация рабочего места для ручного шитья. Определение места и размера узора на изделии. Вышивание образцов </w:t>
      </w:r>
      <w:proofErr w:type="spellStart"/>
      <w:r>
        <w:rPr>
          <w:rFonts w:ascii="Times New Roman" w:hAnsi="Times New Roman"/>
          <w:sz w:val="24"/>
          <w:szCs w:val="24"/>
        </w:rPr>
        <w:t>гла-дью</w:t>
      </w:r>
      <w:proofErr w:type="spellEnd"/>
      <w:r>
        <w:rPr>
          <w:rFonts w:ascii="Times New Roman" w:hAnsi="Times New Roman"/>
          <w:sz w:val="24"/>
          <w:szCs w:val="24"/>
        </w:rPr>
        <w:t>, стебельчатым швом, крестом.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Электротехника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Источники электроэнергии. Электрический ток. Проводники тока и изоляторы. Приемники (потребители) электроэнергии. 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Электрическая цепь, ее элементы, их условное обозначение. Принципиальная и монтажная схемы. Понятие «комплектующая арматура». Параметры потребителей и источников электроэнергии. Типы электроизмерительных приборов. 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рабочего места для электротехнических работ. Электромонтажные инструменты. Классы и типы электронагревательных приборов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Электромагнитное реле, его устройство. Принцип действия электрического звонка. Виды электроосветительных приборов. История их изобретения, принцип действия. 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Устройство современной лампы накаливания, мощность, срок службы. Регулировка освещенности. Люминесцентное и неоновое освещение. Конструкция люминесцентной и неоновой ламп. Достоинства и недостатки люминесцентных ламп и ламп накаливания. 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Классы и типы электронагревательных приборов. Устройство и требования к нагревательным элементам. Принцип работы биметаллического терморегулятора. Правила безопасного пользования бытовыми электроприборами. 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Назначение электрических двигателей. Устройство и принцип действия коллекторного электродвигателя постоянного тока. Развитие электроэнергетики. Возобновляемые виды топлива. Термоядерное горючее. Использование водорода. Электромобиль. Энергия солнца и ветра. Энергосбережение. 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Практические работы.</w:t>
      </w:r>
      <w:r>
        <w:rPr>
          <w:rFonts w:ascii="Times New Roman" w:hAnsi="Times New Roman"/>
          <w:sz w:val="24"/>
          <w:szCs w:val="24"/>
        </w:rPr>
        <w:t xml:space="preserve"> Изучение элементов электрической цепи, их условного обозначения, комплектующей арматуры. Определение по параметрам электросчетчика максимально допустимой мощности квартирной электросети. Вычисление суточного расхода электроэнергии квартиры и расчет ее стоимости. Сборка электрической цепи с элементами управления и защиты. 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Художественные изделия для оформления интерьера 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Ремонтно-строительные работы в доме. </w:t>
      </w:r>
      <w:r>
        <w:rPr>
          <w:rFonts w:ascii="Times New Roman" w:hAnsi="Times New Roman"/>
          <w:sz w:val="24"/>
          <w:szCs w:val="24"/>
        </w:rPr>
        <w:t xml:space="preserve"> Характеристики основных функциональных зон в жилых помещениях; инженерные коммуникации в жилых помещениях, виды ремонтно-отделочных работ; материалы и инструменты для ремонта и отделки помещений; основные виды бытовых домашних работ; средства оформления интерьера; назначение основных видов современной бытовой техники. 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Практические работы</w:t>
      </w:r>
      <w:r>
        <w:rPr>
          <w:rFonts w:ascii="Times New Roman" w:hAnsi="Times New Roman"/>
          <w:sz w:val="24"/>
          <w:szCs w:val="24"/>
        </w:rPr>
        <w:t xml:space="preserve"> Частичный ремонт оконного блока. Утепление дверей и окон. 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Технология исследовательской и проектной деятельности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Творческие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</w:rPr>
        <w:t>проекты.</w:t>
      </w:r>
      <w:r>
        <w:rPr>
          <w:rFonts w:ascii="Times New Roman" w:hAnsi="Times New Roman"/>
          <w:bCs/>
          <w:iCs/>
          <w:sz w:val="24"/>
          <w:szCs w:val="24"/>
        </w:rPr>
        <w:t>Виды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проектов, их целесообразность, актуальность. Выбор и обоснование творческого проекта. Оценка решения поставленной проблемы. Выбор материала проекта. Планирование процесса изготовления. Оценка стоимости изделия Последовательность выполнения проекта. Определение потребности, выбор темы проекта. Составление технологической карты. 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Взаимосвязь всех этапов проектной деятельности (поискового, технологического, заключительного). Основные и дополнительные компоненты проекта. Проведение исследований. Связь дизайна и технологии. Дизайн-анализ изделия. Дизайн-подход при выполнении проектов. Техника изображения объектов. Пожелания конечного потребителя (покупателя), рынка. Функциональное назначение изделия; допустимые пределы стоимости;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экологичность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производства изделия и его эксплуатации; безопасность при пользовании и др. Испытание и оценка изделия.</w:t>
      </w:r>
    </w:p>
    <w:p w:rsidR="00987C9A" w:rsidRDefault="00987C9A" w:rsidP="00987C9A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Практические работы</w:t>
      </w:r>
      <w:r>
        <w:rPr>
          <w:rFonts w:ascii="Times New Roman" w:hAnsi="Times New Roman"/>
          <w:bCs/>
          <w:iCs/>
          <w:sz w:val="24"/>
          <w:szCs w:val="24"/>
        </w:rPr>
        <w:t>. Изготовление проекта. Защита проекта.</w:t>
      </w:r>
    </w:p>
    <w:p w:rsidR="00987C9A" w:rsidRPr="00987C9A" w:rsidRDefault="00F449CA" w:rsidP="00F449CA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87C9A" w:rsidRPr="00987C9A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Тематическое планирование уроков технологии в 8 классе</w:t>
      </w:r>
    </w:p>
    <w:p w:rsidR="00987C9A" w:rsidRPr="00987C9A" w:rsidRDefault="00987C9A" w:rsidP="00987C9A">
      <w:pPr>
        <w:jc w:val="center"/>
        <w:rPr>
          <w:rFonts w:asciiTheme="minorHAnsi" w:eastAsiaTheme="minorHAnsi" w:hAnsiTheme="minorHAnsi" w:cstheme="minorBidi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647"/>
        <w:gridCol w:w="879"/>
        <w:gridCol w:w="6520"/>
        <w:gridCol w:w="993"/>
      </w:tblGrid>
      <w:tr w:rsidR="00987C9A" w:rsidRPr="00987C9A" w:rsidTr="00DE04F4">
        <w:tc>
          <w:tcPr>
            <w:tcW w:w="647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 xml:space="preserve">№ </w:t>
            </w:r>
            <w:proofErr w:type="spellStart"/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879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дата</w:t>
            </w:r>
          </w:p>
        </w:tc>
        <w:tc>
          <w:tcPr>
            <w:tcW w:w="6520" w:type="dxa"/>
          </w:tcPr>
          <w:p w:rsidR="00987C9A" w:rsidRPr="00987C9A" w:rsidRDefault="00987C9A" w:rsidP="00987C9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Раздел, тема</w:t>
            </w:r>
          </w:p>
        </w:tc>
        <w:tc>
          <w:tcPr>
            <w:tcW w:w="993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Кол час</w:t>
            </w:r>
          </w:p>
        </w:tc>
      </w:tr>
      <w:tr w:rsidR="00987C9A" w:rsidRPr="00987C9A" w:rsidTr="00DE04F4">
        <w:tc>
          <w:tcPr>
            <w:tcW w:w="647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87C9A" w:rsidRPr="00987C9A" w:rsidRDefault="00987C9A" w:rsidP="00987C9A">
            <w:pPr>
              <w:keepNext/>
              <w:keepLines/>
              <w:spacing w:before="200"/>
              <w:jc w:val="center"/>
              <w:outlineLvl w:val="1"/>
              <w:rPr>
                <w:rFonts w:ascii="Times New Roman" w:eastAsiaTheme="majorEastAsia" w:hAnsi="Times New Roman"/>
                <w:b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6520" w:type="dxa"/>
          </w:tcPr>
          <w:p w:rsidR="00987C9A" w:rsidRPr="00987C9A" w:rsidRDefault="00987C9A" w:rsidP="00987C9A">
            <w:pPr>
              <w:keepNext/>
              <w:keepLines/>
              <w:spacing w:before="200"/>
              <w:jc w:val="center"/>
              <w:outlineLvl w:val="1"/>
              <w:rPr>
                <w:rFonts w:ascii="Times New Roman" w:eastAsiaTheme="majorEastAsia" w:hAnsi="Times New Roman"/>
                <w:b/>
                <w:bCs/>
                <w:color w:val="4F81BD" w:themeColor="accent1"/>
                <w:sz w:val="24"/>
                <w:szCs w:val="24"/>
              </w:rPr>
            </w:pPr>
            <w:r w:rsidRPr="00987C9A">
              <w:rPr>
                <w:rFonts w:ascii="Times New Roman" w:eastAsiaTheme="majorEastAsia" w:hAnsi="Times New Roman"/>
                <w:b/>
                <w:bCs/>
                <w:color w:val="4F81BD" w:themeColor="accent1"/>
                <w:sz w:val="24"/>
                <w:szCs w:val="24"/>
              </w:rPr>
              <w:t>1.Основы цветоводства (осенние работы)</w:t>
            </w:r>
          </w:p>
        </w:tc>
        <w:tc>
          <w:tcPr>
            <w:tcW w:w="993" w:type="dxa"/>
          </w:tcPr>
          <w:p w:rsidR="00987C9A" w:rsidRPr="00987C9A" w:rsidRDefault="00987C9A" w:rsidP="00987C9A">
            <w:pPr>
              <w:keepNext/>
              <w:keepLines/>
              <w:spacing w:before="200"/>
              <w:jc w:val="center"/>
              <w:outlineLvl w:val="1"/>
              <w:rPr>
                <w:rFonts w:ascii="Times New Roman" w:eastAsiaTheme="majorEastAsia" w:hAnsi="Times New Roman"/>
                <w:b/>
                <w:bCs/>
                <w:color w:val="4F81BD" w:themeColor="accent1"/>
                <w:sz w:val="24"/>
                <w:szCs w:val="24"/>
              </w:rPr>
            </w:pPr>
            <w:r w:rsidRPr="00987C9A">
              <w:rPr>
                <w:rFonts w:ascii="Times New Roman" w:eastAsiaTheme="majorEastAsia" w:hAnsi="Times New Roman"/>
                <w:b/>
                <w:bCs/>
                <w:color w:val="4F81BD" w:themeColor="accent1"/>
                <w:sz w:val="24"/>
                <w:szCs w:val="24"/>
              </w:rPr>
              <w:t>4</w:t>
            </w:r>
          </w:p>
        </w:tc>
      </w:tr>
      <w:tr w:rsidR="00987C9A" w:rsidRPr="00987C9A" w:rsidTr="00DE04F4">
        <w:tc>
          <w:tcPr>
            <w:tcW w:w="647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b/>
                <w:sz w:val="24"/>
                <w:szCs w:val="24"/>
              </w:rPr>
              <w:t>01.09</w:t>
            </w:r>
          </w:p>
        </w:tc>
        <w:tc>
          <w:tcPr>
            <w:tcW w:w="6520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Классификация и характеристика цветочных растений</w:t>
            </w:r>
          </w:p>
        </w:tc>
        <w:tc>
          <w:tcPr>
            <w:tcW w:w="993" w:type="dxa"/>
          </w:tcPr>
          <w:p w:rsidR="00987C9A" w:rsidRPr="00987C9A" w:rsidRDefault="00987C9A" w:rsidP="00987C9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987C9A" w:rsidRPr="00987C9A" w:rsidTr="00DE04F4">
        <w:tc>
          <w:tcPr>
            <w:tcW w:w="647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879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b/>
                <w:sz w:val="24"/>
                <w:szCs w:val="24"/>
              </w:rPr>
              <w:t>08.09</w:t>
            </w:r>
          </w:p>
        </w:tc>
        <w:tc>
          <w:tcPr>
            <w:tcW w:w="6520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Выращивание астр</w:t>
            </w:r>
          </w:p>
        </w:tc>
        <w:tc>
          <w:tcPr>
            <w:tcW w:w="993" w:type="dxa"/>
          </w:tcPr>
          <w:p w:rsidR="00987C9A" w:rsidRPr="00987C9A" w:rsidRDefault="00987C9A" w:rsidP="00987C9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987C9A" w:rsidRPr="00987C9A" w:rsidTr="00DE04F4">
        <w:tc>
          <w:tcPr>
            <w:tcW w:w="647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879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b/>
                <w:sz w:val="24"/>
                <w:szCs w:val="24"/>
              </w:rPr>
              <w:t>15.09</w:t>
            </w:r>
          </w:p>
        </w:tc>
        <w:tc>
          <w:tcPr>
            <w:tcW w:w="6520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 xml:space="preserve">Выращивание </w:t>
            </w:r>
            <w:proofErr w:type="spellStart"/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циний</w:t>
            </w:r>
            <w:proofErr w:type="spellEnd"/>
          </w:p>
        </w:tc>
        <w:tc>
          <w:tcPr>
            <w:tcW w:w="993" w:type="dxa"/>
          </w:tcPr>
          <w:p w:rsidR="00987C9A" w:rsidRPr="00987C9A" w:rsidRDefault="00987C9A" w:rsidP="00987C9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987C9A" w:rsidRPr="00987C9A" w:rsidTr="00DE04F4">
        <w:tc>
          <w:tcPr>
            <w:tcW w:w="647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879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b/>
                <w:sz w:val="24"/>
                <w:szCs w:val="24"/>
              </w:rPr>
              <w:t>22.09</w:t>
            </w:r>
          </w:p>
        </w:tc>
        <w:tc>
          <w:tcPr>
            <w:tcW w:w="6520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Сбор семян, сортировка, упаковка</w:t>
            </w:r>
          </w:p>
        </w:tc>
        <w:tc>
          <w:tcPr>
            <w:tcW w:w="993" w:type="dxa"/>
          </w:tcPr>
          <w:p w:rsidR="00987C9A" w:rsidRPr="00987C9A" w:rsidRDefault="00987C9A" w:rsidP="00987C9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987C9A" w:rsidRPr="00987C9A" w:rsidTr="00DE04F4">
        <w:tc>
          <w:tcPr>
            <w:tcW w:w="647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87C9A" w:rsidRPr="00987C9A" w:rsidRDefault="00987C9A" w:rsidP="00987C9A">
            <w:pPr>
              <w:keepNext/>
              <w:keepLines/>
              <w:spacing w:before="200"/>
              <w:jc w:val="center"/>
              <w:outlineLvl w:val="1"/>
              <w:rPr>
                <w:rFonts w:ascii="Times New Roman" w:eastAsiaTheme="majorEastAsia" w:hAnsi="Times New Roman"/>
                <w:b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6520" w:type="dxa"/>
          </w:tcPr>
          <w:p w:rsidR="00987C9A" w:rsidRPr="00987C9A" w:rsidRDefault="00987C9A" w:rsidP="00987C9A">
            <w:pPr>
              <w:keepNext/>
              <w:keepLines/>
              <w:spacing w:before="200"/>
              <w:jc w:val="center"/>
              <w:outlineLvl w:val="1"/>
              <w:rPr>
                <w:rFonts w:ascii="Times New Roman" w:eastAsiaTheme="majorEastAsia" w:hAnsi="Times New Roman"/>
                <w:b/>
                <w:bCs/>
                <w:color w:val="4F81BD" w:themeColor="accent1"/>
                <w:sz w:val="24"/>
                <w:szCs w:val="24"/>
              </w:rPr>
            </w:pPr>
            <w:r w:rsidRPr="00987C9A">
              <w:rPr>
                <w:rFonts w:ascii="Times New Roman" w:eastAsiaTheme="majorEastAsia" w:hAnsi="Times New Roman"/>
                <w:b/>
                <w:bCs/>
                <w:color w:val="4F81BD" w:themeColor="accent1"/>
                <w:sz w:val="24"/>
                <w:szCs w:val="24"/>
              </w:rPr>
              <w:t>2.Семейная экономика</w:t>
            </w:r>
          </w:p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87C9A" w:rsidRPr="00987C9A" w:rsidRDefault="00987C9A" w:rsidP="00987C9A">
            <w:pPr>
              <w:keepNext/>
              <w:keepLines/>
              <w:spacing w:before="200"/>
              <w:jc w:val="center"/>
              <w:outlineLvl w:val="1"/>
              <w:rPr>
                <w:rFonts w:ascii="Times New Roman" w:eastAsiaTheme="majorEastAsia" w:hAnsi="Times New Roman"/>
                <w:b/>
                <w:bCs/>
                <w:color w:val="4F81BD" w:themeColor="accent1"/>
                <w:sz w:val="24"/>
                <w:szCs w:val="24"/>
              </w:rPr>
            </w:pPr>
            <w:r w:rsidRPr="00987C9A">
              <w:rPr>
                <w:rFonts w:ascii="Times New Roman" w:eastAsiaTheme="majorEastAsia" w:hAnsi="Times New Roman"/>
                <w:b/>
                <w:bCs/>
                <w:color w:val="4F81BD" w:themeColor="accent1"/>
                <w:sz w:val="24"/>
                <w:szCs w:val="24"/>
              </w:rPr>
              <w:t>4</w:t>
            </w:r>
          </w:p>
        </w:tc>
      </w:tr>
      <w:tr w:rsidR="00987C9A" w:rsidRPr="00987C9A" w:rsidTr="00DE04F4">
        <w:tc>
          <w:tcPr>
            <w:tcW w:w="647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879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b/>
                <w:sz w:val="24"/>
                <w:szCs w:val="24"/>
              </w:rPr>
              <w:t>29.09</w:t>
            </w:r>
          </w:p>
        </w:tc>
        <w:tc>
          <w:tcPr>
            <w:tcW w:w="6520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 xml:space="preserve">Семья как экономическая ячейка общества. </w:t>
            </w: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Предпринимательство в семье. Потребности семьи.</w:t>
            </w:r>
          </w:p>
        </w:tc>
        <w:tc>
          <w:tcPr>
            <w:tcW w:w="993" w:type="dxa"/>
          </w:tcPr>
          <w:p w:rsidR="00987C9A" w:rsidRPr="00987C9A" w:rsidRDefault="00987C9A" w:rsidP="00987C9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987C9A" w:rsidRPr="00987C9A" w:rsidTr="00DE04F4">
        <w:tc>
          <w:tcPr>
            <w:tcW w:w="647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79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b/>
                <w:sz w:val="24"/>
                <w:szCs w:val="24"/>
              </w:rPr>
              <w:t>06.10</w:t>
            </w:r>
          </w:p>
        </w:tc>
        <w:tc>
          <w:tcPr>
            <w:tcW w:w="6520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Информация о товарах. Торговые символы, этикетки и </w:t>
            </w:r>
            <w:proofErr w:type="spellStart"/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штрихкод</w:t>
            </w:r>
            <w:proofErr w:type="spellEnd"/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987C9A" w:rsidRPr="00987C9A" w:rsidRDefault="00987C9A" w:rsidP="00987C9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987C9A" w:rsidRPr="00987C9A" w:rsidTr="00DE04F4">
        <w:tc>
          <w:tcPr>
            <w:tcW w:w="647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879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b/>
                <w:sz w:val="24"/>
                <w:szCs w:val="24"/>
              </w:rPr>
              <w:t>13.10</w:t>
            </w:r>
          </w:p>
        </w:tc>
        <w:tc>
          <w:tcPr>
            <w:tcW w:w="6520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Бюджет семьи. Доходная и расходная части бюджета. Расходы на  питание.</w:t>
            </w:r>
          </w:p>
        </w:tc>
        <w:tc>
          <w:tcPr>
            <w:tcW w:w="993" w:type="dxa"/>
          </w:tcPr>
          <w:p w:rsidR="00987C9A" w:rsidRPr="00987C9A" w:rsidRDefault="00987C9A" w:rsidP="00987C9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987C9A" w:rsidRPr="00987C9A" w:rsidTr="00DE04F4">
        <w:tc>
          <w:tcPr>
            <w:tcW w:w="647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879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b/>
                <w:sz w:val="24"/>
                <w:szCs w:val="24"/>
              </w:rPr>
              <w:t>20.10</w:t>
            </w:r>
          </w:p>
        </w:tc>
        <w:tc>
          <w:tcPr>
            <w:tcW w:w="6520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Сбережения. Личный бюджет. Экономика приусадебного (дачного) участка.</w:t>
            </w:r>
          </w:p>
        </w:tc>
        <w:tc>
          <w:tcPr>
            <w:tcW w:w="993" w:type="dxa"/>
          </w:tcPr>
          <w:p w:rsidR="00987C9A" w:rsidRPr="00987C9A" w:rsidRDefault="00987C9A" w:rsidP="00987C9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987C9A" w:rsidRPr="00987C9A" w:rsidTr="00DE04F4">
        <w:trPr>
          <w:trHeight w:val="898"/>
        </w:trPr>
        <w:tc>
          <w:tcPr>
            <w:tcW w:w="647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87C9A" w:rsidRPr="00987C9A" w:rsidRDefault="00987C9A" w:rsidP="00987C9A">
            <w:pPr>
              <w:keepNext/>
              <w:keepLines/>
              <w:spacing w:before="200"/>
              <w:jc w:val="center"/>
              <w:outlineLvl w:val="1"/>
              <w:rPr>
                <w:rFonts w:ascii="Times New Roman" w:eastAsiaTheme="majorEastAsia" w:hAnsi="Times New Roman"/>
                <w:b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6520" w:type="dxa"/>
          </w:tcPr>
          <w:p w:rsidR="00987C9A" w:rsidRPr="00987C9A" w:rsidRDefault="00987C9A" w:rsidP="00987C9A">
            <w:pPr>
              <w:keepNext/>
              <w:keepLines/>
              <w:spacing w:before="200"/>
              <w:jc w:val="center"/>
              <w:outlineLvl w:val="1"/>
              <w:rPr>
                <w:rFonts w:ascii="Times New Roman" w:eastAsiaTheme="majorEastAsia" w:hAnsi="Times New Roman"/>
                <w:b/>
                <w:bCs/>
                <w:color w:val="4F81BD" w:themeColor="accent1"/>
                <w:sz w:val="24"/>
                <w:szCs w:val="24"/>
              </w:rPr>
            </w:pPr>
            <w:r w:rsidRPr="00987C9A">
              <w:rPr>
                <w:rFonts w:ascii="Times New Roman" w:eastAsiaTheme="majorEastAsia" w:hAnsi="Times New Roman"/>
                <w:b/>
                <w:bCs/>
                <w:color w:val="4F81BD" w:themeColor="accent1"/>
                <w:sz w:val="24"/>
                <w:szCs w:val="24"/>
              </w:rPr>
              <w:t>3.Художественная обработка материалов</w:t>
            </w:r>
          </w:p>
        </w:tc>
        <w:tc>
          <w:tcPr>
            <w:tcW w:w="993" w:type="dxa"/>
          </w:tcPr>
          <w:p w:rsidR="00987C9A" w:rsidRPr="00987C9A" w:rsidRDefault="00987C9A" w:rsidP="00987C9A">
            <w:pPr>
              <w:keepNext/>
              <w:keepLines/>
              <w:spacing w:before="200"/>
              <w:jc w:val="center"/>
              <w:outlineLvl w:val="1"/>
              <w:rPr>
                <w:rFonts w:ascii="Times New Roman" w:eastAsiaTheme="majorEastAsia" w:hAnsi="Times New Roman"/>
                <w:b/>
                <w:bCs/>
                <w:color w:val="4F81BD" w:themeColor="accent1"/>
                <w:sz w:val="24"/>
                <w:szCs w:val="24"/>
              </w:rPr>
            </w:pPr>
            <w:r w:rsidRPr="00987C9A">
              <w:rPr>
                <w:rFonts w:ascii="Times New Roman" w:eastAsiaTheme="majorEastAsia" w:hAnsi="Times New Roman"/>
                <w:b/>
                <w:bCs/>
                <w:color w:val="4F81BD" w:themeColor="accent1"/>
                <w:sz w:val="24"/>
                <w:szCs w:val="24"/>
              </w:rPr>
              <w:t>4</w:t>
            </w:r>
          </w:p>
        </w:tc>
      </w:tr>
      <w:tr w:rsidR="00987C9A" w:rsidRPr="00987C9A" w:rsidTr="00DE04F4">
        <w:tc>
          <w:tcPr>
            <w:tcW w:w="647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879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b/>
                <w:sz w:val="24"/>
                <w:szCs w:val="24"/>
              </w:rPr>
              <w:t>27.10</w:t>
            </w:r>
          </w:p>
        </w:tc>
        <w:tc>
          <w:tcPr>
            <w:tcW w:w="6520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Художественное творчество. Художественная вышивка. Подготовка к вышивке гладью</w:t>
            </w:r>
          </w:p>
        </w:tc>
        <w:tc>
          <w:tcPr>
            <w:tcW w:w="993" w:type="dxa"/>
          </w:tcPr>
          <w:p w:rsidR="00987C9A" w:rsidRPr="00987C9A" w:rsidRDefault="00987C9A" w:rsidP="00987C9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987C9A" w:rsidRPr="00987C9A" w:rsidTr="00DE04F4">
        <w:tc>
          <w:tcPr>
            <w:tcW w:w="647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879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b/>
                <w:sz w:val="24"/>
                <w:szCs w:val="24"/>
              </w:rPr>
              <w:t>03.11</w:t>
            </w:r>
          </w:p>
        </w:tc>
        <w:tc>
          <w:tcPr>
            <w:tcW w:w="6520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Техника владимирского шитья. Белая гладь. Атласная и штриховая гладь.</w:t>
            </w:r>
          </w:p>
        </w:tc>
        <w:tc>
          <w:tcPr>
            <w:tcW w:w="993" w:type="dxa"/>
          </w:tcPr>
          <w:p w:rsidR="00987C9A" w:rsidRPr="00987C9A" w:rsidRDefault="00987C9A" w:rsidP="00987C9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987C9A" w:rsidRPr="00987C9A" w:rsidTr="00DE04F4">
        <w:tc>
          <w:tcPr>
            <w:tcW w:w="647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</w:p>
        </w:tc>
        <w:tc>
          <w:tcPr>
            <w:tcW w:w="879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b/>
                <w:sz w:val="24"/>
                <w:szCs w:val="24"/>
              </w:rPr>
              <w:t>17.11</w:t>
            </w:r>
          </w:p>
        </w:tc>
        <w:tc>
          <w:tcPr>
            <w:tcW w:w="6520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Швы «узелки» и «рококо».  Двусторонняя гладь. Художественная гладь.</w:t>
            </w:r>
          </w:p>
        </w:tc>
        <w:tc>
          <w:tcPr>
            <w:tcW w:w="993" w:type="dxa"/>
          </w:tcPr>
          <w:p w:rsidR="00987C9A" w:rsidRPr="00987C9A" w:rsidRDefault="00987C9A" w:rsidP="00987C9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987C9A" w:rsidRPr="00987C9A" w:rsidTr="00DE04F4">
        <w:tc>
          <w:tcPr>
            <w:tcW w:w="647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879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b/>
                <w:sz w:val="24"/>
                <w:szCs w:val="24"/>
              </w:rPr>
              <w:t>24.11</w:t>
            </w:r>
          </w:p>
        </w:tc>
        <w:tc>
          <w:tcPr>
            <w:tcW w:w="6520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Вышивание натюрморта. Вышивание пейзажа. Домашний компьютер в вышивке.</w:t>
            </w:r>
          </w:p>
        </w:tc>
        <w:tc>
          <w:tcPr>
            <w:tcW w:w="993" w:type="dxa"/>
          </w:tcPr>
          <w:p w:rsidR="00987C9A" w:rsidRPr="00987C9A" w:rsidRDefault="00987C9A" w:rsidP="00987C9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987C9A" w:rsidRPr="00987C9A" w:rsidTr="00DE04F4">
        <w:tc>
          <w:tcPr>
            <w:tcW w:w="647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87C9A" w:rsidRPr="00987C9A" w:rsidRDefault="00987C9A" w:rsidP="00987C9A">
            <w:pPr>
              <w:keepNext/>
              <w:keepLines/>
              <w:spacing w:before="200"/>
              <w:jc w:val="center"/>
              <w:outlineLvl w:val="1"/>
              <w:rPr>
                <w:rFonts w:ascii="Times New Roman" w:eastAsiaTheme="majorEastAsia" w:hAnsi="Times New Roman"/>
                <w:b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6520" w:type="dxa"/>
          </w:tcPr>
          <w:p w:rsidR="00987C9A" w:rsidRPr="00987C9A" w:rsidRDefault="00987C9A" w:rsidP="00987C9A">
            <w:pPr>
              <w:keepNext/>
              <w:keepLines/>
              <w:spacing w:before="200"/>
              <w:jc w:val="center"/>
              <w:outlineLvl w:val="1"/>
              <w:rPr>
                <w:rFonts w:ascii="Times New Roman" w:eastAsiaTheme="majorEastAsia" w:hAnsi="Times New Roman"/>
                <w:b/>
                <w:bCs/>
                <w:color w:val="4F81BD" w:themeColor="accent1"/>
                <w:sz w:val="24"/>
                <w:szCs w:val="24"/>
              </w:rPr>
            </w:pPr>
            <w:r w:rsidRPr="00987C9A">
              <w:rPr>
                <w:rFonts w:ascii="Times New Roman" w:eastAsiaTheme="majorEastAsia" w:hAnsi="Times New Roman"/>
                <w:b/>
                <w:bCs/>
                <w:color w:val="4F81BD" w:themeColor="accent1"/>
                <w:sz w:val="24"/>
                <w:szCs w:val="24"/>
              </w:rPr>
              <w:t>4.Дом, в котором мы живём</w:t>
            </w:r>
          </w:p>
        </w:tc>
        <w:tc>
          <w:tcPr>
            <w:tcW w:w="993" w:type="dxa"/>
          </w:tcPr>
          <w:p w:rsidR="00987C9A" w:rsidRPr="00987C9A" w:rsidRDefault="00987C9A" w:rsidP="00987C9A">
            <w:pPr>
              <w:keepNext/>
              <w:keepLines/>
              <w:spacing w:before="200"/>
              <w:jc w:val="center"/>
              <w:outlineLvl w:val="1"/>
              <w:rPr>
                <w:rFonts w:ascii="Times New Roman" w:eastAsiaTheme="majorEastAsia" w:hAnsi="Times New Roman"/>
                <w:b/>
                <w:bCs/>
                <w:color w:val="4F81BD" w:themeColor="accent1"/>
                <w:sz w:val="24"/>
                <w:szCs w:val="24"/>
              </w:rPr>
            </w:pPr>
            <w:r w:rsidRPr="00987C9A">
              <w:rPr>
                <w:rFonts w:ascii="Times New Roman" w:eastAsiaTheme="majorEastAsia" w:hAnsi="Times New Roman"/>
                <w:b/>
                <w:bCs/>
                <w:color w:val="4F81BD" w:themeColor="accent1"/>
                <w:sz w:val="24"/>
                <w:szCs w:val="24"/>
              </w:rPr>
              <w:t>3</w:t>
            </w:r>
          </w:p>
        </w:tc>
      </w:tr>
      <w:tr w:rsidR="00987C9A" w:rsidRPr="00987C9A" w:rsidTr="00DE04F4">
        <w:tc>
          <w:tcPr>
            <w:tcW w:w="647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879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b/>
                <w:sz w:val="24"/>
                <w:szCs w:val="24"/>
              </w:rPr>
              <w:t>01.12</w:t>
            </w:r>
          </w:p>
        </w:tc>
        <w:tc>
          <w:tcPr>
            <w:tcW w:w="6520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Как строят дом. Ремонт оконных блоков. Ремонт дверных блоков</w:t>
            </w:r>
          </w:p>
        </w:tc>
        <w:tc>
          <w:tcPr>
            <w:tcW w:w="993" w:type="dxa"/>
          </w:tcPr>
          <w:p w:rsidR="00987C9A" w:rsidRPr="00987C9A" w:rsidRDefault="00987C9A" w:rsidP="00987C9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987C9A" w:rsidRPr="00987C9A" w:rsidTr="00DE04F4">
        <w:tc>
          <w:tcPr>
            <w:tcW w:w="647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879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b/>
                <w:sz w:val="24"/>
                <w:szCs w:val="24"/>
              </w:rPr>
              <w:t>08.12</w:t>
            </w:r>
          </w:p>
        </w:tc>
        <w:tc>
          <w:tcPr>
            <w:tcW w:w="6520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Технология установки врезного замка. Утепление дверей и окон. Технология обивки двери. Технология  утепления окна</w:t>
            </w:r>
          </w:p>
        </w:tc>
        <w:tc>
          <w:tcPr>
            <w:tcW w:w="993" w:type="dxa"/>
          </w:tcPr>
          <w:p w:rsidR="00987C9A" w:rsidRPr="00987C9A" w:rsidRDefault="00987C9A" w:rsidP="00987C9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987C9A" w:rsidRPr="00987C9A" w:rsidTr="00DE04F4">
        <w:tc>
          <w:tcPr>
            <w:tcW w:w="647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  <w:tc>
          <w:tcPr>
            <w:tcW w:w="879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b/>
                <w:sz w:val="24"/>
                <w:szCs w:val="24"/>
              </w:rPr>
              <w:t>15.12</w:t>
            </w:r>
          </w:p>
        </w:tc>
        <w:tc>
          <w:tcPr>
            <w:tcW w:w="6520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Ручные инструменты. Безопасность ручных работ.</w:t>
            </w:r>
          </w:p>
        </w:tc>
        <w:tc>
          <w:tcPr>
            <w:tcW w:w="993" w:type="dxa"/>
          </w:tcPr>
          <w:p w:rsidR="00987C9A" w:rsidRPr="00987C9A" w:rsidRDefault="00987C9A" w:rsidP="00987C9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987C9A" w:rsidRPr="00987C9A" w:rsidTr="00DE04F4">
        <w:tc>
          <w:tcPr>
            <w:tcW w:w="647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87C9A" w:rsidRPr="00987C9A" w:rsidRDefault="00987C9A" w:rsidP="00987C9A">
            <w:pPr>
              <w:keepNext/>
              <w:keepLines/>
              <w:spacing w:before="200"/>
              <w:jc w:val="center"/>
              <w:outlineLvl w:val="1"/>
              <w:rPr>
                <w:rFonts w:ascii="Times New Roman" w:eastAsiaTheme="majorEastAsia" w:hAnsi="Times New Roman"/>
                <w:b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6520" w:type="dxa"/>
          </w:tcPr>
          <w:p w:rsidR="00987C9A" w:rsidRPr="00987C9A" w:rsidRDefault="00987C9A" w:rsidP="00987C9A">
            <w:pPr>
              <w:keepNext/>
              <w:keepLines/>
              <w:spacing w:before="200"/>
              <w:jc w:val="center"/>
              <w:outlineLvl w:val="1"/>
              <w:rPr>
                <w:rFonts w:ascii="Times New Roman" w:eastAsiaTheme="majorEastAsia" w:hAnsi="Times New Roman"/>
                <w:b/>
                <w:bCs/>
                <w:color w:val="4F81BD" w:themeColor="accent1"/>
                <w:sz w:val="24"/>
                <w:szCs w:val="24"/>
              </w:rPr>
            </w:pPr>
            <w:r w:rsidRPr="00987C9A">
              <w:rPr>
                <w:rFonts w:ascii="Times New Roman" w:eastAsiaTheme="majorEastAsia" w:hAnsi="Times New Roman"/>
                <w:b/>
                <w:bCs/>
                <w:color w:val="4F81BD" w:themeColor="accent1"/>
                <w:sz w:val="24"/>
                <w:szCs w:val="24"/>
              </w:rPr>
              <w:t>5.Электротехнические работы</w:t>
            </w:r>
          </w:p>
        </w:tc>
        <w:tc>
          <w:tcPr>
            <w:tcW w:w="993" w:type="dxa"/>
          </w:tcPr>
          <w:p w:rsidR="00987C9A" w:rsidRPr="00987C9A" w:rsidRDefault="00987C9A" w:rsidP="00987C9A">
            <w:pPr>
              <w:keepNext/>
              <w:keepLines/>
              <w:spacing w:before="200"/>
              <w:jc w:val="center"/>
              <w:outlineLvl w:val="1"/>
              <w:rPr>
                <w:rFonts w:ascii="Times New Roman" w:eastAsiaTheme="majorEastAsia" w:hAnsi="Times New Roman"/>
                <w:b/>
                <w:bCs/>
                <w:color w:val="4F81BD" w:themeColor="accent1"/>
                <w:sz w:val="24"/>
                <w:szCs w:val="24"/>
              </w:rPr>
            </w:pPr>
            <w:r w:rsidRPr="00987C9A">
              <w:rPr>
                <w:rFonts w:ascii="Times New Roman" w:eastAsiaTheme="majorEastAsia" w:hAnsi="Times New Roman"/>
                <w:b/>
                <w:bCs/>
                <w:color w:val="4F81BD" w:themeColor="accent1"/>
                <w:sz w:val="24"/>
                <w:szCs w:val="24"/>
              </w:rPr>
              <w:t>9</w:t>
            </w:r>
          </w:p>
        </w:tc>
      </w:tr>
      <w:tr w:rsidR="00987C9A" w:rsidRPr="00987C9A" w:rsidTr="00DE04F4">
        <w:tc>
          <w:tcPr>
            <w:tcW w:w="647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879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b/>
                <w:sz w:val="24"/>
                <w:szCs w:val="24"/>
              </w:rPr>
              <w:t>22.12</w:t>
            </w:r>
          </w:p>
        </w:tc>
        <w:tc>
          <w:tcPr>
            <w:tcW w:w="6520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Электрическая энергия – основа современного технического прогресса. Электрический ток и его использование</w:t>
            </w:r>
          </w:p>
        </w:tc>
        <w:tc>
          <w:tcPr>
            <w:tcW w:w="993" w:type="dxa"/>
          </w:tcPr>
          <w:p w:rsidR="00987C9A" w:rsidRPr="00987C9A" w:rsidRDefault="00987C9A" w:rsidP="00987C9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987C9A" w:rsidRPr="00987C9A" w:rsidTr="00DE04F4">
        <w:tc>
          <w:tcPr>
            <w:tcW w:w="647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</w:tc>
        <w:tc>
          <w:tcPr>
            <w:tcW w:w="879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b/>
                <w:sz w:val="24"/>
                <w:szCs w:val="24"/>
              </w:rPr>
              <w:t>12.01</w:t>
            </w:r>
          </w:p>
        </w:tc>
        <w:tc>
          <w:tcPr>
            <w:tcW w:w="6520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Принципиальные и монтажные электрические схемы. Параметры потребителей электроэнергии. Параметры источника электроэнергии</w:t>
            </w:r>
          </w:p>
        </w:tc>
        <w:tc>
          <w:tcPr>
            <w:tcW w:w="993" w:type="dxa"/>
          </w:tcPr>
          <w:p w:rsidR="00987C9A" w:rsidRPr="00987C9A" w:rsidRDefault="00987C9A" w:rsidP="00987C9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987C9A" w:rsidRPr="00987C9A" w:rsidTr="00DE04F4">
        <w:tc>
          <w:tcPr>
            <w:tcW w:w="647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</w:p>
        </w:tc>
        <w:tc>
          <w:tcPr>
            <w:tcW w:w="879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b/>
                <w:sz w:val="24"/>
                <w:szCs w:val="24"/>
              </w:rPr>
              <w:t>19.01</w:t>
            </w:r>
          </w:p>
        </w:tc>
        <w:tc>
          <w:tcPr>
            <w:tcW w:w="6520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 xml:space="preserve">Электроизмерительные приборы. Правила безопасности на уроках </w:t>
            </w:r>
            <w:proofErr w:type="spellStart"/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электротехнологии</w:t>
            </w:r>
            <w:proofErr w:type="spellEnd"/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. Организация рабочего места для электротехнических работ.</w:t>
            </w:r>
          </w:p>
        </w:tc>
        <w:tc>
          <w:tcPr>
            <w:tcW w:w="993" w:type="dxa"/>
          </w:tcPr>
          <w:p w:rsidR="00987C9A" w:rsidRPr="00987C9A" w:rsidRDefault="00987C9A" w:rsidP="00987C9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987C9A" w:rsidRPr="00987C9A" w:rsidTr="00DE04F4">
        <w:tc>
          <w:tcPr>
            <w:tcW w:w="647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19</w:t>
            </w:r>
          </w:p>
        </w:tc>
        <w:tc>
          <w:tcPr>
            <w:tcW w:w="879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b/>
                <w:sz w:val="24"/>
                <w:szCs w:val="24"/>
              </w:rPr>
              <w:t>26.01</w:t>
            </w:r>
          </w:p>
        </w:tc>
        <w:tc>
          <w:tcPr>
            <w:tcW w:w="6520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Электрические провода. Виды соединения проводов. Монтаж электрической цепи.</w:t>
            </w:r>
          </w:p>
        </w:tc>
        <w:tc>
          <w:tcPr>
            <w:tcW w:w="993" w:type="dxa"/>
          </w:tcPr>
          <w:p w:rsidR="00987C9A" w:rsidRPr="00987C9A" w:rsidRDefault="00987C9A" w:rsidP="00987C9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987C9A" w:rsidRPr="00987C9A" w:rsidTr="00DE04F4">
        <w:tc>
          <w:tcPr>
            <w:tcW w:w="647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879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b/>
                <w:sz w:val="24"/>
                <w:szCs w:val="24"/>
              </w:rPr>
              <w:t>02.02</w:t>
            </w:r>
          </w:p>
        </w:tc>
        <w:tc>
          <w:tcPr>
            <w:tcW w:w="6520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Электромагниты и их применение</w:t>
            </w:r>
          </w:p>
        </w:tc>
        <w:tc>
          <w:tcPr>
            <w:tcW w:w="993" w:type="dxa"/>
          </w:tcPr>
          <w:p w:rsidR="00987C9A" w:rsidRPr="00987C9A" w:rsidRDefault="00987C9A" w:rsidP="00987C9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987C9A" w:rsidRPr="00987C9A" w:rsidTr="00DE04F4">
        <w:tc>
          <w:tcPr>
            <w:tcW w:w="647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 xml:space="preserve">21 </w:t>
            </w:r>
          </w:p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879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b/>
                <w:sz w:val="24"/>
                <w:szCs w:val="24"/>
              </w:rPr>
              <w:t>09.02</w:t>
            </w:r>
          </w:p>
        </w:tc>
        <w:tc>
          <w:tcPr>
            <w:tcW w:w="6520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Электроосветительные приборы. Лампа накаливания. Регулировка освещённости</w:t>
            </w:r>
          </w:p>
        </w:tc>
        <w:tc>
          <w:tcPr>
            <w:tcW w:w="993" w:type="dxa"/>
          </w:tcPr>
          <w:p w:rsidR="00987C9A" w:rsidRPr="00987C9A" w:rsidRDefault="00987C9A" w:rsidP="00987C9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987C9A" w:rsidRPr="00987C9A" w:rsidTr="00DE04F4">
        <w:tc>
          <w:tcPr>
            <w:tcW w:w="647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22</w:t>
            </w:r>
          </w:p>
        </w:tc>
        <w:tc>
          <w:tcPr>
            <w:tcW w:w="879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b/>
                <w:sz w:val="24"/>
                <w:szCs w:val="24"/>
              </w:rPr>
              <w:t>16.02</w:t>
            </w:r>
          </w:p>
        </w:tc>
        <w:tc>
          <w:tcPr>
            <w:tcW w:w="6520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Люминесцентное и неоновое освещение. Люминесцентные лампы. Неоновые лампы</w:t>
            </w:r>
          </w:p>
        </w:tc>
        <w:tc>
          <w:tcPr>
            <w:tcW w:w="993" w:type="dxa"/>
          </w:tcPr>
          <w:p w:rsidR="00987C9A" w:rsidRPr="00987C9A" w:rsidRDefault="00987C9A" w:rsidP="00987C9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987C9A" w:rsidRPr="00987C9A" w:rsidTr="00DE04F4">
        <w:tc>
          <w:tcPr>
            <w:tcW w:w="647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</w:p>
        </w:tc>
        <w:tc>
          <w:tcPr>
            <w:tcW w:w="879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b/>
                <w:sz w:val="24"/>
                <w:szCs w:val="24"/>
              </w:rPr>
              <w:t>02.03</w:t>
            </w:r>
          </w:p>
        </w:tc>
        <w:tc>
          <w:tcPr>
            <w:tcW w:w="6520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Бытовые электронагревательные приборы. Электронагревательные элементы открытого типа. Электронагревательные элементы закрытого типа</w:t>
            </w:r>
          </w:p>
        </w:tc>
        <w:tc>
          <w:tcPr>
            <w:tcW w:w="993" w:type="dxa"/>
          </w:tcPr>
          <w:p w:rsidR="00987C9A" w:rsidRPr="00987C9A" w:rsidRDefault="00987C9A" w:rsidP="00987C9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987C9A" w:rsidRPr="00987C9A" w:rsidTr="00DE04F4">
        <w:tc>
          <w:tcPr>
            <w:tcW w:w="647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879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b/>
                <w:sz w:val="24"/>
                <w:szCs w:val="24"/>
              </w:rPr>
              <w:t>09.03</w:t>
            </w:r>
          </w:p>
        </w:tc>
        <w:tc>
          <w:tcPr>
            <w:tcW w:w="6520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Трубчатые электронагревательные элементы (ТЭН). Биметаллический терморегулятор. Техника безопасности при работе с бытовыми электроприборами.</w:t>
            </w:r>
          </w:p>
        </w:tc>
        <w:tc>
          <w:tcPr>
            <w:tcW w:w="993" w:type="dxa"/>
          </w:tcPr>
          <w:p w:rsidR="00987C9A" w:rsidRPr="00987C9A" w:rsidRDefault="00987C9A" w:rsidP="00987C9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987C9A" w:rsidRPr="00987C9A" w:rsidTr="00DE04F4">
        <w:tc>
          <w:tcPr>
            <w:tcW w:w="647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</w:p>
        </w:tc>
        <w:tc>
          <w:tcPr>
            <w:tcW w:w="879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b/>
                <w:sz w:val="24"/>
                <w:szCs w:val="24"/>
              </w:rPr>
              <w:t>16.03</w:t>
            </w:r>
          </w:p>
        </w:tc>
        <w:tc>
          <w:tcPr>
            <w:tcW w:w="6520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Двигатели постоянного тока</w:t>
            </w:r>
          </w:p>
        </w:tc>
        <w:tc>
          <w:tcPr>
            <w:tcW w:w="993" w:type="dxa"/>
          </w:tcPr>
          <w:p w:rsidR="00987C9A" w:rsidRPr="00987C9A" w:rsidRDefault="00987C9A" w:rsidP="00987C9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987C9A" w:rsidRPr="00987C9A" w:rsidTr="00DE04F4">
        <w:tc>
          <w:tcPr>
            <w:tcW w:w="647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</w:p>
        </w:tc>
        <w:tc>
          <w:tcPr>
            <w:tcW w:w="879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b/>
                <w:sz w:val="24"/>
                <w:szCs w:val="24"/>
              </w:rPr>
              <w:t>23.03</w:t>
            </w:r>
          </w:p>
        </w:tc>
        <w:tc>
          <w:tcPr>
            <w:tcW w:w="6520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Электроэнергетика будущего</w:t>
            </w:r>
          </w:p>
        </w:tc>
        <w:tc>
          <w:tcPr>
            <w:tcW w:w="993" w:type="dxa"/>
          </w:tcPr>
          <w:p w:rsidR="00987C9A" w:rsidRPr="00987C9A" w:rsidRDefault="00987C9A" w:rsidP="00987C9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987C9A" w:rsidRPr="00987C9A" w:rsidTr="00DE04F4">
        <w:tc>
          <w:tcPr>
            <w:tcW w:w="647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:rsidR="00987C9A" w:rsidRPr="00987C9A" w:rsidRDefault="00987C9A" w:rsidP="00987C9A">
            <w:pPr>
              <w:keepNext/>
              <w:keepLines/>
              <w:spacing w:before="200"/>
              <w:jc w:val="center"/>
              <w:outlineLvl w:val="1"/>
              <w:rPr>
                <w:rFonts w:ascii="Times New Roman" w:eastAsiaTheme="majorEastAsia" w:hAnsi="Times New Roman"/>
                <w:b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6520" w:type="dxa"/>
          </w:tcPr>
          <w:p w:rsidR="00987C9A" w:rsidRPr="00987C9A" w:rsidRDefault="00987C9A" w:rsidP="00987C9A">
            <w:pPr>
              <w:keepNext/>
              <w:keepLines/>
              <w:spacing w:before="200"/>
              <w:jc w:val="center"/>
              <w:outlineLvl w:val="1"/>
              <w:rPr>
                <w:rFonts w:ascii="Times New Roman" w:eastAsiaTheme="majorEastAsia" w:hAnsi="Times New Roman"/>
                <w:b/>
                <w:bCs/>
                <w:color w:val="4F81BD" w:themeColor="accent1"/>
                <w:sz w:val="24"/>
                <w:szCs w:val="24"/>
              </w:rPr>
            </w:pPr>
            <w:r w:rsidRPr="00987C9A">
              <w:rPr>
                <w:rFonts w:ascii="Times New Roman" w:eastAsiaTheme="majorEastAsia" w:hAnsi="Times New Roman"/>
                <w:b/>
                <w:bCs/>
                <w:color w:val="4F81BD" w:themeColor="accent1"/>
                <w:sz w:val="24"/>
                <w:szCs w:val="24"/>
              </w:rPr>
              <w:t>6.Творческий проект</w:t>
            </w:r>
          </w:p>
        </w:tc>
        <w:tc>
          <w:tcPr>
            <w:tcW w:w="993" w:type="dxa"/>
          </w:tcPr>
          <w:p w:rsidR="00987C9A" w:rsidRPr="00987C9A" w:rsidRDefault="00987C9A" w:rsidP="00987C9A">
            <w:pPr>
              <w:keepNext/>
              <w:keepLines/>
              <w:spacing w:before="200"/>
              <w:jc w:val="center"/>
              <w:outlineLvl w:val="1"/>
              <w:rPr>
                <w:rFonts w:ascii="Times New Roman" w:eastAsiaTheme="majorEastAsia" w:hAnsi="Times New Roman"/>
                <w:b/>
                <w:bCs/>
                <w:color w:val="4F81BD" w:themeColor="accent1"/>
                <w:sz w:val="24"/>
                <w:szCs w:val="24"/>
              </w:rPr>
            </w:pPr>
            <w:r w:rsidRPr="00987C9A">
              <w:rPr>
                <w:rFonts w:ascii="Times New Roman" w:eastAsiaTheme="majorEastAsia" w:hAnsi="Times New Roman"/>
                <w:b/>
                <w:bCs/>
                <w:color w:val="4F81BD" w:themeColor="accent1"/>
                <w:sz w:val="24"/>
                <w:szCs w:val="24"/>
              </w:rPr>
              <w:t>5</w:t>
            </w:r>
          </w:p>
        </w:tc>
      </w:tr>
      <w:tr w:rsidR="00987C9A" w:rsidRPr="00987C9A" w:rsidTr="00DE04F4">
        <w:tc>
          <w:tcPr>
            <w:tcW w:w="647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27</w:t>
            </w:r>
          </w:p>
        </w:tc>
        <w:tc>
          <w:tcPr>
            <w:tcW w:w="879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b/>
                <w:sz w:val="24"/>
                <w:szCs w:val="24"/>
              </w:rPr>
              <w:t>06.04</w:t>
            </w:r>
          </w:p>
        </w:tc>
        <w:tc>
          <w:tcPr>
            <w:tcW w:w="6520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Проектирование как сфера профессиональной деятельности</w:t>
            </w:r>
          </w:p>
        </w:tc>
        <w:tc>
          <w:tcPr>
            <w:tcW w:w="993" w:type="dxa"/>
          </w:tcPr>
          <w:p w:rsidR="00987C9A" w:rsidRPr="00987C9A" w:rsidRDefault="00987C9A" w:rsidP="00987C9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987C9A" w:rsidRPr="00987C9A" w:rsidTr="00DE04F4">
        <w:tc>
          <w:tcPr>
            <w:tcW w:w="647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</w:p>
        </w:tc>
        <w:tc>
          <w:tcPr>
            <w:tcW w:w="879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b/>
                <w:sz w:val="24"/>
                <w:szCs w:val="24"/>
              </w:rPr>
              <w:t>13.04</w:t>
            </w:r>
          </w:p>
        </w:tc>
        <w:tc>
          <w:tcPr>
            <w:tcW w:w="6520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Последовательность проектирования</w:t>
            </w:r>
          </w:p>
        </w:tc>
        <w:tc>
          <w:tcPr>
            <w:tcW w:w="993" w:type="dxa"/>
          </w:tcPr>
          <w:p w:rsidR="00987C9A" w:rsidRPr="00987C9A" w:rsidRDefault="00987C9A" w:rsidP="00987C9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987C9A" w:rsidRPr="00987C9A" w:rsidTr="00DE04F4">
        <w:tc>
          <w:tcPr>
            <w:tcW w:w="647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29</w:t>
            </w:r>
          </w:p>
        </w:tc>
        <w:tc>
          <w:tcPr>
            <w:tcW w:w="879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b/>
                <w:sz w:val="24"/>
                <w:szCs w:val="24"/>
              </w:rPr>
              <w:t>20.04</w:t>
            </w:r>
          </w:p>
        </w:tc>
        <w:tc>
          <w:tcPr>
            <w:tcW w:w="6520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Творческие проекты, выполненные учащимися</w:t>
            </w:r>
          </w:p>
        </w:tc>
        <w:tc>
          <w:tcPr>
            <w:tcW w:w="993" w:type="dxa"/>
          </w:tcPr>
          <w:p w:rsidR="00987C9A" w:rsidRPr="00987C9A" w:rsidRDefault="00987C9A" w:rsidP="00987C9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987C9A" w:rsidRPr="00987C9A" w:rsidTr="00DE04F4">
        <w:tc>
          <w:tcPr>
            <w:tcW w:w="647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</w:p>
        </w:tc>
        <w:tc>
          <w:tcPr>
            <w:tcW w:w="879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b/>
                <w:sz w:val="24"/>
                <w:szCs w:val="24"/>
              </w:rPr>
              <w:t>27.04</w:t>
            </w:r>
          </w:p>
        </w:tc>
        <w:tc>
          <w:tcPr>
            <w:tcW w:w="6520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Работа над проектами.</w:t>
            </w:r>
          </w:p>
        </w:tc>
        <w:tc>
          <w:tcPr>
            <w:tcW w:w="993" w:type="dxa"/>
          </w:tcPr>
          <w:p w:rsidR="00987C9A" w:rsidRPr="00987C9A" w:rsidRDefault="00987C9A" w:rsidP="00987C9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987C9A" w:rsidRPr="00987C9A" w:rsidTr="00DE04F4">
        <w:tc>
          <w:tcPr>
            <w:tcW w:w="647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31</w:t>
            </w:r>
          </w:p>
        </w:tc>
        <w:tc>
          <w:tcPr>
            <w:tcW w:w="879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b/>
                <w:sz w:val="24"/>
                <w:szCs w:val="24"/>
              </w:rPr>
              <w:t>04.05</w:t>
            </w:r>
          </w:p>
        </w:tc>
        <w:tc>
          <w:tcPr>
            <w:tcW w:w="6520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993" w:type="dxa"/>
          </w:tcPr>
          <w:p w:rsidR="00987C9A" w:rsidRPr="00987C9A" w:rsidRDefault="00987C9A" w:rsidP="00987C9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987C9A" w:rsidRPr="00987C9A" w:rsidTr="00DE04F4">
        <w:tc>
          <w:tcPr>
            <w:tcW w:w="647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87C9A" w:rsidRPr="00987C9A" w:rsidRDefault="00987C9A" w:rsidP="00987C9A">
            <w:pPr>
              <w:keepNext/>
              <w:keepLines/>
              <w:spacing w:before="200"/>
              <w:jc w:val="center"/>
              <w:outlineLvl w:val="1"/>
              <w:rPr>
                <w:rFonts w:ascii="Times New Roman" w:eastAsiaTheme="majorEastAsia" w:hAnsi="Times New Roman"/>
                <w:b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6520" w:type="dxa"/>
          </w:tcPr>
          <w:p w:rsidR="00987C9A" w:rsidRPr="00987C9A" w:rsidRDefault="00987C9A" w:rsidP="00987C9A">
            <w:pPr>
              <w:keepNext/>
              <w:keepLines/>
              <w:spacing w:before="200"/>
              <w:jc w:val="center"/>
              <w:outlineLvl w:val="1"/>
              <w:rPr>
                <w:rFonts w:ascii="Times New Roman" w:eastAsiaTheme="majorEastAsia" w:hAnsi="Times New Roman"/>
                <w:b/>
                <w:bCs/>
                <w:color w:val="4F81BD" w:themeColor="accent1"/>
                <w:sz w:val="24"/>
                <w:szCs w:val="24"/>
              </w:rPr>
            </w:pPr>
            <w:r w:rsidRPr="00987C9A">
              <w:rPr>
                <w:rFonts w:ascii="Times New Roman" w:eastAsiaTheme="majorEastAsia" w:hAnsi="Times New Roman"/>
                <w:b/>
                <w:bCs/>
                <w:color w:val="4F81BD" w:themeColor="accent1"/>
                <w:sz w:val="24"/>
                <w:szCs w:val="24"/>
              </w:rPr>
              <w:t>7.Основы цветоводства (весенний период)</w:t>
            </w:r>
          </w:p>
        </w:tc>
        <w:tc>
          <w:tcPr>
            <w:tcW w:w="993" w:type="dxa"/>
          </w:tcPr>
          <w:p w:rsidR="00987C9A" w:rsidRPr="00987C9A" w:rsidRDefault="00987C9A" w:rsidP="00987C9A">
            <w:pPr>
              <w:keepNext/>
              <w:keepLines/>
              <w:spacing w:before="200"/>
              <w:jc w:val="center"/>
              <w:outlineLvl w:val="1"/>
              <w:rPr>
                <w:rFonts w:ascii="Times New Roman" w:eastAsiaTheme="majorEastAsia" w:hAnsi="Times New Roman"/>
                <w:b/>
                <w:bCs/>
                <w:color w:val="4F81BD" w:themeColor="accent1"/>
                <w:sz w:val="24"/>
                <w:szCs w:val="24"/>
              </w:rPr>
            </w:pPr>
            <w:r w:rsidRPr="00987C9A">
              <w:rPr>
                <w:rFonts w:ascii="Times New Roman" w:eastAsiaTheme="majorEastAsia" w:hAnsi="Times New Roman"/>
                <w:b/>
                <w:bCs/>
                <w:color w:val="4F81BD" w:themeColor="accent1"/>
                <w:sz w:val="24"/>
                <w:szCs w:val="24"/>
              </w:rPr>
              <w:t>3</w:t>
            </w:r>
          </w:p>
        </w:tc>
      </w:tr>
      <w:tr w:rsidR="00987C9A" w:rsidRPr="00987C9A" w:rsidTr="00DE04F4">
        <w:tc>
          <w:tcPr>
            <w:tcW w:w="647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32</w:t>
            </w:r>
          </w:p>
        </w:tc>
        <w:tc>
          <w:tcPr>
            <w:tcW w:w="879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b/>
                <w:sz w:val="24"/>
                <w:szCs w:val="24"/>
              </w:rPr>
              <w:t>11.05</w:t>
            </w:r>
          </w:p>
        </w:tc>
        <w:tc>
          <w:tcPr>
            <w:tcW w:w="6520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Выращивание цветочной рассады</w:t>
            </w:r>
          </w:p>
        </w:tc>
        <w:tc>
          <w:tcPr>
            <w:tcW w:w="993" w:type="dxa"/>
          </w:tcPr>
          <w:p w:rsidR="00987C9A" w:rsidRPr="00987C9A" w:rsidRDefault="00987C9A" w:rsidP="00987C9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987C9A" w:rsidRPr="00987C9A" w:rsidTr="00DE04F4">
        <w:tc>
          <w:tcPr>
            <w:tcW w:w="647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33</w:t>
            </w:r>
          </w:p>
        </w:tc>
        <w:tc>
          <w:tcPr>
            <w:tcW w:w="879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b/>
                <w:sz w:val="24"/>
                <w:szCs w:val="24"/>
              </w:rPr>
              <w:t>18.05</w:t>
            </w:r>
          </w:p>
        </w:tc>
        <w:tc>
          <w:tcPr>
            <w:tcW w:w="6520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Посадка цветочной рассады</w:t>
            </w:r>
          </w:p>
        </w:tc>
        <w:tc>
          <w:tcPr>
            <w:tcW w:w="993" w:type="dxa"/>
          </w:tcPr>
          <w:p w:rsidR="00987C9A" w:rsidRPr="00987C9A" w:rsidRDefault="00987C9A" w:rsidP="00987C9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987C9A" w:rsidRPr="00987C9A" w:rsidTr="00DE04F4">
        <w:tc>
          <w:tcPr>
            <w:tcW w:w="647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879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b/>
                <w:sz w:val="24"/>
                <w:szCs w:val="24"/>
              </w:rPr>
              <w:t>25.05</w:t>
            </w:r>
          </w:p>
        </w:tc>
        <w:tc>
          <w:tcPr>
            <w:tcW w:w="6520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Уход за цветочной рассадой: прореживание, полив.</w:t>
            </w:r>
          </w:p>
        </w:tc>
        <w:tc>
          <w:tcPr>
            <w:tcW w:w="993" w:type="dxa"/>
          </w:tcPr>
          <w:p w:rsidR="00987C9A" w:rsidRPr="00987C9A" w:rsidRDefault="00987C9A" w:rsidP="00987C9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987C9A" w:rsidRPr="00987C9A" w:rsidTr="00DE04F4">
        <w:tc>
          <w:tcPr>
            <w:tcW w:w="647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987C9A" w:rsidRPr="00987C9A" w:rsidRDefault="00987C9A" w:rsidP="00987C9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7C9A">
              <w:rPr>
                <w:rFonts w:ascii="Times New Roman" w:eastAsiaTheme="minorHAnsi" w:hAnsi="Times New Roman"/>
                <w:sz w:val="24"/>
                <w:szCs w:val="24"/>
              </w:rPr>
              <w:t>В    с    е    г    о : 34 часов</w:t>
            </w:r>
          </w:p>
        </w:tc>
        <w:tc>
          <w:tcPr>
            <w:tcW w:w="993" w:type="dxa"/>
          </w:tcPr>
          <w:p w:rsidR="00987C9A" w:rsidRPr="00987C9A" w:rsidRDefault="00987C9A" w:rsidP="00987C9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9270F0" w:rsidRDefault="009270F0" w:rsidP="00987C9A">
      <w:pPr>
        <w:shd w:val="clear" w:color="auto" w:fill="FFFFFF"/>
        <w:tabs>
          <w:tab w:val="left" w:pos="504"/>
        </w:tabs>
        <w:spacing w:after="0" w:line="240" w:lineRule="atLeast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9270F0" w:rsidRPr="009270F0" w:rsidRDefault="009270F0" w:rsidP="009270F0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  <w:r w:rsidRPr="009270F0">
        <w:rPr>
          <w:rFonts w:ascii="Times New Roman" w:eastAsia="Calibri" w:hAnsi="Times New Roman"/>
          <w:sz w:val="24"/>
          <w:szCs w:val="24"/>
          <w:lang w:eastAsia="ru-RU"/>
        </w:rPr>
        <w:t>" Рассмотрено"                                                                              "Согласовано"                                                                 Протокол заседания ШМО                                                        Заместитель директора по УВР</w:t>
      </w:r>
    </w:p>
    <w:p w:rsidR="009270F0" w:rsidRPr="009270F0" w:rsidRDefault="009270F0" w:rsidP="009270F0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  <w:r w:rsidRPr="009270F0">
        <w:rPr>
          <w:rFonts w:ascii="Times New Roman" w:eastAsia="Calibri" w:hAnsi="Times New Roman"/>
          <w:sz w:val="24"/>
          <w:szCs w:val="24"/>
          <w:lang w:eastAsia="ru-RU"/>
        </w:rPr>
        <w:t>учителей гуманитарного цикла                                                             ________ Лазарева А.В.</w:t>
      </w:r>
    </w:p>
    <w:p w:rsidR="009270F0" w:rsidRPr="009270F0" w:rsidRDefault="009270F0" w:rsidP="009270F0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  <w:r w:rsidRPr="009270F0">
        <w:rPr>
          <w:rFonts w:ascii="Times New Roman" w:eastAsia="Calibri" w:hAnsi="Times New Roman"/>
          <w:sz w:val="24"/>
          <w:szCs w:val="24"/>
          <w:lang w:eastAsia="ru-RU"/>
        </w:rPr>
        <w:t xml:space="preserve"> МБОУ </w:t>
      </w:r>
      <w:proofErr w:type="spellStart"/>
      <w:r w:rsidRPr="009270F0">
        <w:rPr>
          <w:rFonts w:ascii="Times New Roman" w:eastAsia="Calibri" w:hAnsi="Times New Roman"/>
          <w:sz w:val="24"/>
          <w:szCs w:val="24"/>
          <w:lang w:eastAsia="ru-RU"/>
        </w:rPr>
        <w:t>Кринично-Лугской</w:t>
      </w:r>
      <w:proofErr w:type="spellEnd"/>
      <w:r w:rsidRPr="009270F0">
        <w:rPr>
          <w:rFonts w:ascii="Times New Roman" w:eastAsia="Calibri" w:hAnsi="Times New Roman"/>
          <w:sz w:val="24"/>
          <w:szCs w:val="24"/>
          <w:lang w:eastAsia="ru-RU"/>
        </w:rPr>
        <w:t xml:space="preserve"> СОШ                                                    ___________ 2017 год</w:t>
      </w:r>
    </w:p>
    <w:p w:rsidR="009270F0" w:rsidRPr="009270F0" w:rsidRDefault="009270F0" w:rsidP="009270F0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  <w:r w:rsidRPr="009270F0">
        <w:rPr>
          <w:rFonts w:ascii="Times New Roman" w:eastAsia="Calibri" w:hAnsi="Times New Roman"/>
          <w:sz w:val="24"/>
          <w:szCs w:val="24"/>
          <w:lang w:eastAsia="ru-RU"/>
        </w:rPr>
        <w:t xml:space="preserve">От _______ 2017 год №______  </w:t>
      </w:r>
    </w:p>
    <w:p w:rsidR="009270F0" w:rsidRPr="009270F0" w:rsidRDefault="009270F0" w:rsidP="009270F0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  <w:r w:rsidRPr="009270F0">
        <w:rPr>
          <w:rFonts w:ascii="Times New Roman" w:eastAsia="Calibri" w:hAnsi="Times New Roman"/>
          <w:sz w:val="24"/>
          <w:szCs w:val="24"/>
          <w:lang w:eastAsia="ru-RU"/>
        </w:rPr>
        <w:t xml:space="preserve">____________ </w:t>
      </w:r>
      <w:proofErr w:type="spellStart"/>
      <w:r w:rsidRPr="009270F0">
        <w:rPr>
          <w:rFonts w:ascii="Times New Roman" w:eastAsia="Calibri" w:hAnsi="Times New Roman"/>
          <w:sz w:val="24"/>
          <w:szCs w:val="24"/>
          <w:lang w:eastAsia="ru-RU"/>
        </w:rPr>
        <w:t>Шкондина</w:t>
      </w:r>
      <w:proofErr w:type="spellEnd"/>
      <w:r w:rsidRPr="009270F0">
        <w:rPr>
          <w:rFonts w:ascii="Times New Roman" w:eastAsia="Calibri" w:hAnsi="Times New Roman"/>
          <w:sz w:val="24"/>
          <w:szCs w:val="24"/>
          <w:lang w:eastAsia="ru-RU"/>
        </w:rPr>
        <w:t xml:space="preserve"> Н.В.                                                         </w:t>
      </w:r>
    </w:p>
    <w:p w:rsidR="009270F0" w:rsidRPr="009270F0" w:rsidRDefault="009270F0" w:rsidP="009270F0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9270F0" w:rsidRPr="009270F0" w:rsidRDefault="009270F0" w:rsidP="009270F0">
      <w:pPr>
        <w:widowControl w:val="0"/>
        <w:suppressAutoHyphens/>
        <w:spacing w:after="0" w:line="240" w:lineRule="auto"/>
        <w:jc w:val="both"/>
        <w:rPr>
          <w:rFonts w:ascii="Times New Roman" w:hAnsi="Times New Roman" w:cs="DejaVu Sans"/>
          <w:kern w:val="2"/>
          <w:sz w:val="24"/>
          <w:lang w:eastAsia="ru-RU" w:bidi="hi-IN"/>
        </w:rPr>
      </w:pPr>
    </w:p>
    <w:p w:rsidR="00987C9A" w:rsidRPr="00987C9A" w:rsidRDefault="00987C9A" w:rsidP="00987C9A">
      <w:pPr>
        <w:shd w:val="clear" w:color="auto" w:fill="FFFFFF"/>
        <w:tabs>
          <w:tab w:val="left" w:pos="504"/>
        </w:tabs>
        <w:spacing w:after="0" w:line="240" w:lineRule="atLeast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987C9A">
        <w:rPr>
          <w:rFonts w:ascii="Times New Roman" w:hAnsi="Times New Roman"/>
          <w:b/>
          <w:caps/>
          <w:sz w:val="24"/>
          <w:szCs w:val="24"/>
          <w:lang w:eastAsia="ru-RU"/>
        </w:rPr>
        <w:br w:type="page"/>
      </w:r>
      <w:bookmarkStart w:id="0" w:name="_GoBack"/>
      <w:bookmarkEnd w:id="0"/>
    </w:p>
    <w:p w:rsidR="00987C9A" w:rsidRDefault="00987C9A"/>
    <w:sectPr w:rsidR="00987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MS Mincho"/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33E8"/>
    <w:multiLevelType w:val="hybridMultilevel"/>
    <w:tmpl w:val="1B3C1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25C01"/>
    <w:multiLevelType w:val="hybridMultilevel"/>
    <w:tmpl w:val="BE683A4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0474726"/>
    <w:multiLevelType w:val="hybridMultilevel"/>
    <w:tmpl w:val="98965A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E215B4"/>
    <w:multiLevelType w:val="hybridMultilevel"/>
    <w:tmpl w:val="830CD2A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C55FA7"/>
    <w:multiLevelType w:val="hybridMultilevel"/>
    <w:tmpl w:val="933A906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C3B71FF"/>
    <w:multiLevelType w:val="hybridMultilevel"/>
    <w:tmpl w:val="0E5EA8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013"/>
    <w:rsid w:val="0010538C"/>
    <w:rsid w:val="007F2092"/>
    <w:rsid w:val="00833013"/>
    <w:rsid w:val="009270F0"/>
    <w:rsid w:val="00987C9A"/>
    <w:rsid w:val="00BF23B7"/>
    <w:rsid w:val="00F4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C9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87C9A"/>
    <w:pPr>
      <w:ind w:left="720"/>
    </w:pPr>
  </w:style>
  <w:style w:type="table" w:customStyle="1" w:styleId="10">
    <w:name w:val="Сетка таблицы1"/>
    <w:basedOn w:val="a1"/>
    <w:next w:val="a3"/>
    <w:uiPriority w:val="59"/>
    <w:rsid w:val="00987C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87C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C9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87C9A"/>
    <w:pPr>
      <w:ind w:left="720"/>
    </w:pPr>
  </w:style>
  <w:style w:type="table" w:customStyle="1" w:styleId="10">
    <w:name w:val="Сетка таблицы1"/>
    <w:basedOn w:val="a1"/>
    <w:next w:val="a3"/>
    <w:uiPriority w:val="59"/>
    <w:rsid w:val="00987C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87C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4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2349</Words>
  <Characters>13395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БЕИ</dc:creator>
  <cp:keywords/>
  <dc:description/>
  <cp:lastModifiedBy>Анжела</cp:lastModifiedBy>
  <cp:revision>6</cp:revision>
  <dcterms:created xsi:type="dcterms:W3CDTF">2017-10-26T15:13:00Z</dcterms:created>
  <dcterms:modified xsi:type="dcterms:W3CDTF">2017-10-28T08:06:00Z</dcterms:modified>
</cp:coreProperties>
</file>