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F4D3" w14:textId="062337DC" w:rsidR="005E4BF3" w:rsidRPr="0013246B" w:rsidRDefault="00626788" w:rsidP="005F540A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A971F8C" wp14:editId="02A1F875">
            <wp:simplePos x="0" y="0"/>
            <wp:positionH relativeFrom="column">
              <wp:posOffset>127635</wp:posOffset>
            </wp:positionH>
            <wp:positionV relativeFrom="paragraph">
              <wp:posOffset>300990</wp:posOffset>
            </wp:positionV>
            <wp:extent cx="2346960" cy="1466850"/>
            <wp:effectExtent l="19050" t="0" r="0" b="0"/>
            <wp:wrapSquare wrapText="bothSides"/>
            <wp:docPr id="3" name="Рисунок 1" descr="http://fcgie.ru/uploads/posts/2019-03/1551695128_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cgie.ru/uploads/posts/2019-03/1551695128_ko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BF3" w:rsidRPr="0013246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Корь </w:t>
      </w:r>
    </w:p>
    <w:p w14:paraId="73841FD1" w14:textId="77777777" w:rsidR="005E4BF3" w:rsidRPr="0013246B" w:rsidRDefault="005E4BF3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 xml:space="preserve">Корь </w:t>
      </w: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- одна из самых </w:t>
      </w:r>
      <w:proofErr w:type="spellStart"/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>высокозаразных</w:t>
      </w:r>
      <w:proofErr w:type="spellEnd"/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вирусных инфекций, известных человеку.</w:t>
      </w:r>
    </w:p>
    <w:p w14:paraId="2EC57DD4" w14:textId="77777777" w:rsidR="005E4BF3" w:rsidRPr="0013246B" w:rsidRDefault="00617B88" w:rsidP="00CC1360">
      <w:pPr>
        <w:pStyle w:val="a7"/>
        <w:jc w:val="both"/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>Э</w:t>
      </w:r>
      <w:r w:rsidR="005E4BF3"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>то опасное инфекционное заболевание, которое может вызвать серьезные осложнения, вплоть до летального исхода, особенно у детей младше 5 лет.</w:t>
      </w:r>
    </w:p>
    <w:p w14:paraId="5F245CC9" w14:textId="1EE5FF91" w:rsidR="005E4BF3" w:rsidRPr="0013246B" w:rsidRDefault="005E4BF3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>Риску заболеть корью подвергается любой человек, не имеющий иммунитета к вирусу кори (не привитой или не выработавший иммунитет).</w:t>
      </w:r>
      <w:r w:rsid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</w:t>
      </w: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>Также в группу риска входят работники медицинских учреждений и образовательных организаций, работники торговли, мигранты, кочующие группы населения и др.</w:t>
      </w:r>
      <w:r w:rsidR="00BE60E7"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</w:t>
      </w:r>
      <w:r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>Источник инфекции</w:t>
      </w: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– только больной корью человек.</w:t>
      </w:r>
      <w:r w:rsidR="00BE60E7"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</w:t>
      </w:r>
      <w:r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>Возбудитель кори</w:t>
      </w: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– вирус.</w:t>
      </w:r>
    </w:p>
    <w:p w14:paraId="11087E30" w14:textId="77777777" w:rsidR="00F025AE" w:rsidRPr="0013246B" w:rsidRDefault="00F025AE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noProof/>
          <w:color w:val="4F4F4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AC555A1" wp14:editId="1F72D304">
            <wp:simplePos x="0" y="0"/>
            <wp:positionH relativeFrom="column">
              <wp:posOffset>13335</wp:posOffset>
            </wp:positionH>
            <wp:positionV relativeFrom="paragraph">
              <wp:posOffset>4445</wp:posOffset>
            </wp:positionV>
            <wp:extent cx="1952625" cy="1095375"/>
            <wp:effectExtent l="19050" t="0" r="9525" b="0"/>
            <wp:wrapSquare wrapText="bothSides"/>
            <wp:docPr id="2" name="Рисунок 2" descr="http://cgon.rospotrebnadzor.ru/upload/medialibrary/7f5/7f58f77a36cd3f67e397b66ddf4c90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f5/7f58f77a36cd3f67e397b66ddf4c90d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BF3"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Вирус кори </w:t>
      </w:r>
      <w:r w:rsidR="005E4BF3"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>передается воздушно-капельным путем,</w:t>
      </w:r>
      <w:r w:rsidR="005E4BF3"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при чихании, кашле, во время разговора.</w:t>
      </w: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</w:t>
      </w:r>
    </w:p>
    <w:p w14:paraId="0DDDB1E3" w14:textId="77777777" w:rsidR="005E4BF3" w:rsidRPr="0013246B" w:rsidRDefault="00F025AE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В случае инфицирования корью </w:t>
      </w:r>
      <w:r w:rsidR="005E4BF3"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>беременной, возможен</w:t>
      </w: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</w:t>
      </w:r>
      <w:proofErr w:type="spellStart"/>
      <w:r w:rsidR="005E4BF3"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>трансплацентарный</w:t>
      </w:r>
      <w:proofErr w:type="spellEnd"/>
      <w:r w:rsidR="005E4BF3"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 xml:space="preserve"> </w:t>
      </w:r>
      <w:r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 xml:space="preserve"> </w:t>
      </w:r>
      <w:r w:rsidR="005E4BF3" w:rsidRPr="0013246B">
        <w:rPr>
          <w:rFonts w:ascii="Times New Roman" w:eastAsia="Times New Roman" w:hAnsi="Times New Roman" w:cs="Times New Roman"/>
          <w:b/>
          <w:color w:val="4F4F4F"/>
          <w:sz w:val="32"/>
          <w:szCs w:val="32"/>
        </w:rPr>
        <w:t>путь</w:t>
      </w:r>
      <w:r w:rsidR="005E4BF3"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</w:t>
      </w: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 xml:space="preserve"> </w:t>
      </w:r>
      <w:r w:rsidR="005E4BF3"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>передачи.</w:t>
      </w:r>
    </w:p>
    <w:p w14:paraId="0CFDF8A8" w14:textId="77777777" w:rsidR="005E4BF3" w:rsidRPr="0013246B" w:rsidRDefault="005E4BF3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>Риск заражения корью велик даже при кратковременном общении с больным.</w:t>
      </w:r>
    </w:p>
    <w:p w14:paraId="0638F870" w14:textId="77777777" w:rsidR="005E4BF3" w:rsidRPr="0013246B" w:rsidRDefault="005E4BF3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color w:val="4F4F4F"/>
          <w:sz w:val="32"/>
          <w:szCs w:val="32"/>
        </w:rPr>
        <w:t>Обычно, все те, кто не прошел вакцинацию, при общении с больным заболевают.</w:t>
      </w:r>
    </w:p>
    <w:p w14:paraId="529F8507" w14:textId="77777777" w:rsidR="005E4BF3" w:rsidRPr="0013246B" w:rsidRDefault="005E4BF3" w:rsidP="00FD53F5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b/>
          <w:sz w:val="32"/>
          <w:szCs w:val="32"/>
        </w:rPr>
        <w:t>Наиболее распространенные симптомы кори включают в себя:</w:t>
      </w:r>
    </w:p>
    <w:p w14:paraId="4CBF3B0E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лихорадка (38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С и выше)</w:t>
      </w:r>
    </w:p>
    <w:p w14:paraId="5F4955EF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общая интоксикация</w:t>
      </w:r>
    </w:p>
    <w:p w14:paraId="1B72A777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поэтапное появление сыпи (1 день – лицо, шея; 2 день – туловище; 3 день – ноги, руки)</w:t>
      </w:r>
    </w:p>
    <w:p w14:paraId="188F3A74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кашель</w:t>
      </w:r>
    </w:p>
    <w:p w14:paraId="49C22CC9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конъюнктивит</w:t>
      </w:r>
    </w:p>
    <w:p w14:paraId="393D0126" w14:textId="77777777" w:rsidR="005E4BF3" w:rsidRPr="0013246B" w:rsidRDefault="005E4BF3" w:rsidP="00FD53F5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b/>
          <w:bCs/>
          <w:sz w:val="32"/>
          <w:szCs w:val="32"/>
        </w:rPr>
        <w:t>Осложнения кори:</w:t>
      </w:r>
    </w:p>
    <w:p w14:paraId="7461D862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слепота</w:t>
      </w:r>
    </w:p>
    <w:p w14:paraId="68B70FAD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>-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энцефалит (приводящий к отеку головного мозга), происходит в 1 из 1000 случаев</w:t>
      </w:r>
    </w:p>
    <w:p w14:paraId="51E1453A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менингиты, менингоэнцефалиты</w:t>
      </w: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 и полиневриты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(в основном наблюдаются у взрослых)</w:t>
      </w:r>
    </w:p>
    <w:p w14:paraId="4A2992B1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инфекции дыхательных путей (пневмония)</w:t>
      </w:r>
    </w:p>
    <w:p w14:paraId="37ED7B39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корь может усугубить течение туберкулеза</w:t>
      </w:r>
    </w:p>
    <w:p w14:paraId="2C9D1B44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тяжелая диарея</w:t>
      </w:r>
    </w:p>
    <w:p w14:paraId="222BC636" w14:textId="77777777" w:rsidR="005E4BF3" w:rsidRPr="0013246B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E4BF3" w:rsidRPr="0013246B">
        <w:rPr>
          <w:rFonts w:ascii="Times New Roman" w:eastAsia="Times New Roman" w:hAnsi="Times New Roman" w:cs="Times New Roman"/>
          <w:sz w:val="32"/>
          <w:szCs w:val="32"/>
        </w:rPr>
        <w:t>отит</w:t>
      </w:r>
    </w:p>
    <w:p w14:paraId="045FDC8A" w14:textId="77777777" w:rsidR="005E4BF3" w:rsidRPr="0013246B" w:rsidRDefault="005E4BF3" w:rsidP="00FD53F5">
      <w:pPr>
        <w:pStyle w:val="a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b/>
          <w:sz w:val="32"/>
          <w:szCs w:val="32"/>
        </w:rPr>
        <w:t>Корь у беременных женщин ведет к потере плода.</w:t>
      </w:r>
    </w:p>
    <w:p w14:paraId="6C9C4238" w14:textId="77777777" w:rsidR="005E4BF3" w:rsidRPr="0013246B" w:rsidRDefault="005E4BF3" w:rsidP="00CC1360">
      <w:pPr>
        <w:pStyle w:val="a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sz w:val="32"/>
          <w:szCs w:val="32"/>
        </w:rPr>
        <w:t>1 ребенок из 300 получает осложнение кори в виде энцефалопатии.</w:t>
      </w:r>
    </w:p>
    <w:p w14:paraId="7B6EC920" w14:textId="77777777" w:rsidR="005E4BF3" w:rsidRPr="0013246B" w:rsidRDefault="005E4BF3" w:rsidP="00CC1360">
      <w:pPr>
        <w:pStyle w:val="a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246B">
        <w:rPr>
          <w:rFonts w:ascii="Times New Roman" w:eastAsia="Times New Roman" w:hAnsi="Times New Roman" w:cs="Times New Roman"/>
          <w:b/>
          <w:sz w:val="32"/>
          <w:szCs w:val="32"/>
        </w:rPr>
        <w:t>После перенесенного заболевания формируется пожизненный иммунитет.</w:t>
      </w:r>
    </w:p>
    <w:p w14:paraId="124D6567" w14:textId="77777777" w:rsidR="0013246B" w:rsidRDefault="0013246B" w:rsidP="00A12D28">
      <w:pPr>
        <w:shd w:val="clear" w:color="auto" w:fill="FFFFFF"/>
        <w:spacing w:after="240" w:line="257" w:lineRule="atLeast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</w:pPr>
    </w:p>
    <w:p w14:paraId="18FD04CC" w14:textId="77777777" w:rsidR="00735FB3" w:rsidRPr="003E388F" w:rsidRDefault="00855D79" w:rsidP="00A12D28">
      <w:pPr>
        <w:shd w:val="clear" w:color="auto" w:fill="FFFFFF"/>
        <w:spacing w:after="240" w:line="25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315FC8C" wp14:editId="4D865443">
            <wp:simplePos x="0" y="0"/>
            <wp:positionH relativeFrom="column">
              <wp:posOffset>74295</wp:posOffset>
            </wp:positionH>
            <wp:positionV relativeFrom="paragraph">
              <wp:posOffset>300990</wp:posOffset>
            </wp:positionV>
            <wp:extent cx="1714500" cy="962025"/>
            <wp:effectExtent l="19050" t="0" r="0" b="0"/>
            <wp:wrapSquare wrapText="bothSides"/>
            <wp:docPr id="4" name="Рисунок 4" descr="http://cgon.rospotrebnadzor.ru/upload/medialibrary/743/7439a87747b01c8ca97c85aa5b176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743/7439a87747b01c8ca97c85aa5b176b6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BF3"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кори</w:t>
      </w:r>
    </w:p>
    <w:p w14:paraId="3DADC786" w14:textId="77777777" w:rsidR="00271318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В Российской Федерации ведется строгая регистрация, учет и статистическое наблюдение за случаями заболевания корью.</w:t>
      </w:r>
      <w:r w:rsidR="00BF4385" w:rsidRPr="003E3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>По каждому случаю проводится эпидемиологическое расследование.</w:t>
      </w:r>
    </w:p>
    <w:p w14:paraId="4ECC291C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При выявлении очага инфекции в организованном коллективе (детском дошкольном, общеобразовательном, а также с круглосуточным пребыванием взрослых), контактировавшие с больным корью находятся под медицинским наблюдением в течение 21 дня. До</w:t>
      </w: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 21 дня с момента выявления последнего заболевшего в 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>не принимаются не привитые против кори и не болевшие корью.</w:t>
      </w:r>
    </w:p>
    <w:p w14:paraId="0951F150" w14:textId="77777777" w:rsidR="005E4BF3" w:rsidRPr="003E388F" w:rsidRDefault="00960601" w:rsidP="00310D82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E4BF3" w:rsidRPr="003E388F">
        <w:rPr>
          <w:rFonts w:ascii="Times New Roman" w:eastAsia="Times New Roman" w:hAnsi="Times New Roman" w:cs="Times New Roman"/>
          <w:b/>
          <w:sz w:val="28"/>
          <w:szCs w:val="28"/>
        </w:rPr>
        <w:t>аиболее эффективн</w:t>
      </w:r>
      <w:r w:rsidRPr="003E388F">
        <w:rPr>
          <w:rFonts w:ascii="Times New Roman" w:eastAsia="Times New Roman" w:hAnsi="Times New Roman" w:cs="Times New Roman"/>
          <w:b/>
          <w:sz w:val="28"/>
          <w:szCs w:val="28"/>
        </w:rPr>
        <w:t xml:space="preserve">ая мера </w:t>
      </w:r>
      <w:r w:rsidR="005E4BF3" w:rsidRPr="003E388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  <w:r w:rsidRPr="003E388F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кори</w:t>
      </w:r>
      <w:r w:rsidR="005E4BF3" w:rsidRPr="003E388F">
        <w:rPr>
          <w:rFonts w:ascii="Times New Roman" w:eastAsia="Times New Roman" w:hAnsi="Times New Roman" w:cs="Times New Roman"/>
          <w:b/>
          <w:sz w:val="28"/>
          <w:szCs w:val="28"/>
        </w:rPr>
        <w:t xml:space="preserve"> – вакцинопрофилактик</w:t>
      </w:r>
      <w:r w:rsidRPr="003E388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E4BF3" w:rsidRPr="003E388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7A3513F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Вакцинация против кори может проводиться как в плановом порядке, так и по эпидемическим показаниям.</w:t>
      </w:r>
    </w:p>
    <w:p w14:paraId="3F70A6CB" w14:textId="77777777" w:rsidR="005E4BF3" w:rsidRPr="003E388F" w:rsidRDefault="005E4BF3" w:rsidP="00D113D2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Плановая вакцинация</w:t>
      </w:r>
    </w:p>
    <w:p w14:paraId="5FBB8978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В Российской Федерации иммунизация против кори проводится в соответствии с Национальным кален</w:t>
      </w:r>
      <w:r w:rsidR="0066104F">
        <w:rPr>
          <w:rFonts w:ascii="Times New Roman" w:eastAsia="Times New Roman" w:hAnsi="Times New Roman" w:cs="Times New Roman"/>
          <w:sz w:val="28"/>
          <w:szCs w:val="28"/>
        </w:rPr>
        <w:t xml:space="preserve">дарем профилактических прививок. 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>Плановая иммунизация детей проводится в возрасте 1 год и в 6 лет. Взрослых, не болевших корью ранее, не привитых или привитых против кори однократно, прививают в возрасте до 35 лет. До 55 лет включительно прививают взрослых, относящихся к группам риска (медицинские работники, работники образовательных организаций и пр.).</w:t>
      </w:r>
    </w:p>
    <w:p w14:paraId="3895A4A0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После двукратного введения вакцины, так же, как и после </w:t>
      </w:r>
      <w:proofErr w:type="spellStart"/>
      <w:r w:rsidRPr="003E388F">
        <w:rPr>
          <w:rFonts w:ascii="Times New Roman" w:eastAsia="Times New Roman" w:hAnsi="Times New Roman" w:cs="Times New Roman"/>
          <w:sz w:val="28"/>
          <w:szCs w:val="28"/>
        </w:rPr>
        <w:t>переболевания</w:t>
      </w:r>
      <w:proofErr w:type="spellEnd"/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 корью, формируется стойкий длительный иммунитет к этой инфекции.</w:t>
      </w:r>
    </w:p>
    <w:p w14:paraId="5FD95468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Вакцина против кори эффективна и безопасна.</w:t>
      </w:r>
    </w:p>
    <w:p w14:paraId="2F880228" w14:textId="77777777" w:rsidR="005E4BF3" w:rsidRPr="003E388F" w:rsidRDefault="005E4BF3" w:rsidP="00D113D2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Иммунизация по эпидемическим показаниям</w:t>
      </w:r>
    </w:p>
    <w:p w14:paraId="0FC79359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Проводится лицам, имевшим контакт с больным корью (при подозрении на заболевание), не болевшим корью ранее, не привитым, привитым однократно - без ограничения возраста.</w:t>
      </w:r>
    </w:p>
    <w:p w14:paraId="766C7680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Детям и взрослым, получившим вакцинацию в полном объеме, в сыворотке крови которых не обнаружены антитела в достаточном количестве, проводится повторная вакцинация.</w:t>
      </w:r>
    </w:p>
    <w:p w14:paraId="3A0AFD0B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В связи со слабой </w:t>
      </w:r>
      <w:proofErr w:type="spellStart"/>
      <w:r w:rsidRPr="003E388F">
        <w:rPr>
          <w:rFonts w:ascii="Times New Roman" w:eastAsia="Times New Roman" w:hAnsi="Times New Roman" w:cs="Times New Roman"/>
          <w:sz w:val="28"/>
          <w:szCs w:val="28"/>
        </w:rPr>
        <w:t>реактогенностью</w:t>
      </w:r>
      <w:proofErr w:type="spellEnd"/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 коревой вакцины, поствакцинальные осложнения возникают крайне редко.</w:t>
      </w:r>
    </w:p>
    <w:p w14:paraId="529A623E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Преимущество вакцинации заключается в том, что люди, которые получают правильные дозы, никогда не заболеют корью, даже если они заражены.</w:t>
      </w:r>
    </w:p>
    <w:p w14:paraId="07B7B6CC" w14:textId="77777777" w:rsidR="005E4BF3" w:rsidRPr="003E388F" w:rsidRDefault="0066104F" w:rsidP="00D113D2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5B5A2B" wp14:editId="0C9EF692">
            <wp:simplePos x="0" y="0"/>
            <wp:positionH relativeFrom="column">
              <wp:posOffset>-20955</wp:posOffset>
            </wp:positionH>
            <wp:positionV relativeFrom="paragraph">
              <wp:posOffset>208280</wp:posOffset>
            </wp:positionV>
            <wp:extent cx="1057275" cy="1057275"/>
            <wp:effectExtent l="19050" t="0" r="9525" b="0"/>
            <wp:wrapThrough wrapText="bothSides">
              <wp:wrapPolygon edited="0">
                <wp:start x="-389" y="0"/>
                <wp:lineTo x="-389" y="21405"/>
                <wp:lineTo x="21795" y="21405"/>
                <wp:lineTo x="21795" y="0"/>
                <wp:lineTo x="-389" y="0"/>
              </wp:wrapPolygon>
            </wp:wrapThrough>
            <wp:docPr id="5" name="Рисунок 5" descr="http://cgon.rospotrebnadzor.ru/upload/medialibrary/f9b/f9b26bb86e1fc659085caf4ffd55d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f9b/f9b26bb86e1fc659085caf4ffd55d3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BF3"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не известен вакцинальный статус?</w:t>
      </w:r>
    </w:p>
    <w:p w14:paraId="2DEC7485" w14:textId="77777777" w:rsidR="005E4BF3" w:rsidRPr="003E388F" w:rsidRDefault="00E922A4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BF3" w:rsidRPr="003E388F">
        <w:rPr>
          <w:rFonts w:ascii="Times New Roman" w:eastAsia="Times New Roman" w:hAnsi="Times New Roman" w:cs="Times New Roman"/>
          <w:sz w:val="28"/>
          <w:szCs w:val="28"/>
        </w:rPr>
        <w:t>Показателем наличия иммунитета к кори является присутствие в крови специфических иммуноглобулинов класса G (</w:t>
      </w:r>
      <w:proofErr w:type="spellStart"/>
      <w:r w:rsidR="005E4BF3" w:rsidRPr="003E388F">
        <w:rPr>
          <w:rFonts w:ascii="Times New Roman" w:eastAsia="Times New Roman" w:hAnsi="Times New Roman" w:cs="Times New Roman"/>
          <w:sz w:val="28"/>
          <w:szCs w:val="28"/>
        </w:rPr>
        <w:t>IgG</w:t>
      </w:r>
      <w:proofErr w:type="spellEnd"/>
      <w:r w:rsidR="005E4BF3" w:rsidRPr="003E388F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BF3" w:rsidRPr="003E388F">
        <w:rPr>
          <w:rFonts w:ascii="Times New Roman" w:eastAsia="Times New Roman" w:hAnsi="Times New Roman" w:cs="Times New Roman"/>
          <w:sz w:val="28"/>
          <w:szCs w:val="28"/>
        </w:rPr>
        <w:t>При лабораторно-подтвержденном нормальном титре антител вакцинация не проводится.</w:t>
      </w:r>
    </w:p>
    <w:p w14:paraId="633EE5EF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Если титр антител ниже нормы, или вообще отсутствует – проводится вакцинация.</w:t>
      </w:r>
    </w:p>
    <w:p w14:paraId="7F07F6EF" w14:textId="77777777" w:rsidR="005E4BF3" w:rsidRDefault="005E4BF3" w:rsidP="00310D82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Для эффективной защиты населения от кори, охват прививками против кори должен составлять не менее 95%, т.е. 95% населения должно быть вакцинировано и ревакцинировано.</w:t>
      </w:r>
    </w:p>
    <w:p w14:paraId="6F992B5A" w14:textId="77777777" w:rsidR="00B61D9D" w:rsidRDefault="00B61D9D" w:rsidP="00310D82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2117B3" w14:textId="77777777" w:rsidR="00B61D9D" w:rsidRPr="00B61D9D" w:rsidRDefault="00B61D9D" w:rsidP="00B61D9D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D9D">
        <w:rPr>
          <w:rFonts w:ascii="Times New Roman" w:eastAsia="Times New Roman" w:hAnsi="Times New Roman" w:cs="Times New Roman"/>
          <w:bCs/>
          <w:sz w:val="24"/>
          <w:szCs w:val="24"/>
        </w:rPr>
        <w:t>филиал ФБУЗ «</w:t>
      </w:r>
      <w:proofErr w:type="spellStart"/>
      <w:r w:rsidRPr="00B61D9D">
        <w:rPr>
          <w:rFonts w:ascii="Times New Roman" w:eastAsia="Times New Roman" w:hAnsi="Times New Roman" w:cs="Times New Roman"/>
          <w:bCs/>
          <w:sz w:val="24"/>
          <w:szCs w:val="24"/>
        </w:rPr>
        <w:t>ЦГиЭвРО</w:t>
      </w:r>
      <w:proofErr w:type="spellEnd"/>
      <w:r w:rsidRPr="00B61D9D">
        <w:rPr>
          <w:rFonts w:ascii="Times New Roman" w:eastAsia="Times New Roman" w:hAnsi="Times New Roman" w:cs="Times New Roman"/>
          <w:bCs/>
          <w:sz w:val="24"/>
          <w:szCs w:val="24"/>
        </w:rPr>
        <w:t>» в г. Таганроге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B61D9D" w:rsidRPr="00B61D9D" w:rsidSect="00FD53F5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13EF7"/>
    <w:multiLevelType w:val="multilevel"/>
    <w:tmpl w:val="AD10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C37FF"/>
    <w:multiLevelType w:val="multilevel"/>
    <w:tmpl w:val="41C6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BF3"/>
    <w:rsid w:val="00026FC1"/>
    <w:rsid w:val="0013246B"/>
    <w:rsid w:val="00190562"/>
    <w:rsid w:val="0019726C"/>
    <w:rsid w:val="001D4EE6"/>
    <w:rsid w:val="00271318"/>
    <w:rsid w:val="00310D82"/>
    <w:rsid w:val="00332F43"/>
    <w:rsid w:val="00347E22"/>
    <w:rsid w:val="003E388F"/>
    <w:rsid w:val="004E708C"/>
    <w:rsid w:val="00524E7B"/>
    <w:rsid w:val="00526D07"/>
    <w:rsid w:val="00577A88"/>
    <w:rsid w:val="005E4BF3"/>
    <w:rsid w:val="005F540A"/>
    <w:rsid w:val="0061025D"/>
    <w:rsid w:val="00617B88"/>
    <w:rsid w:val="00626788"/>
    <w:rsid w:val="0066104F"/>
    <w:rsid w:val="0067311C"/>
    <w:rsid w:val="00696CF3"/>
    <w:rsid w:val="006E2B6E"/>
    <w:rsid w:val="006F6885"/>
    <w:rsid w:val="00735FB3"/>
    <w:rsid w:val="0075233D"/>
    <w:rsid w:val="00793316"/>
    <w:rsid w:val="007B13C6"/>
    <w:rsid w:val="00855D79"/>
    <w:rsid w:val="00914E06"/>
    <w:rsid w:val="00917AA6"/>
    <w:rsid w:val="00942E3E"/>
    <w:rsid w:val="00945C5E"/>
    <w:rsid w:val="00960601"/>
    <w:rsid w:val="009B58EF"/>
    <w:rsid w:val="009C5393"/>
    <w:rsid w:val="00A12D28"/>
    <w:rsid w:val="00B33462"/>
    <w:rsid w:val="00B47D76"/>
    <w:rsid w:val="00B61D9D"/>
    <w:rsid w:val="00B96AB9"/>
    <w:rsid w:val="00BE60E7"/>
    <w:rsid w:val="00BF4385"/>
    <w:rsid w:val="00CC1360"/>
    <w:rsid w:val="00D113D2"/>
    <w:rsid w:val="00E922A4"/>
    <w:rsid w:val="00F025AE"/>
    <w:rsid w:val="00F96AEB"/>
    <w:rsid w:val="00FD53F5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9E94"/>
  <w15:docId w15:val="{AF51ADA5-127A-4E8B-883C-39B84CFA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393"/>
  </w:style>
  <w:style w:type="paragraph" w:styleId="1">
    <w:name w:val="heading 1"/>
    <w:basedOn w:val="a"/>
    <w:link w:val="10"/>
    <w:uiPriority w:val="9"/>
    <w:qFormat/>
    <w:rsid w:val="005E4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B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4B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4BF3"/>
  </w:style>
  <w:style w:type="paragraph" w:styleId="a5">
    <w:name w:val="Balloon Text"/>
    <w:basedOn w:val="a"/>
    <w:link w:val="a6"/>
    <w:uiPriority w:val="99"/>
    <w:semiHidden/>
    <w:unhideWhenUsed/>
    <w:rsid w:val="005E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B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B1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9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WSXP</dc:creator>
  <cp:keywords/>
  <dc:description/>
  <cp:lastModifiedBy>GENERAL</cp:lastModifiedBy>
  <cp:revision>53</cp:revision>
  <cp:lastPrinted>2019-03-13T07:06:00Z</cp:lastPrinted>
  <dcterms:created xsi:type="dcterms:W3CDTF">2019-03-13T06:31:00Z</dcterms:created>
  <dcterms:modified xsi:type="dcterms:W3CDTF">2021-04-27T09:54:00Z</dcterms:modified>
</cp:coreProperties>
</file>