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89" w:rsidRDefault="00E73289" w:rsidP="00E732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0F38" w:rsidRPr="00965865" w:rsidRDefault="000F0F38" w:rsidP="000F0F38">
      <w:pPr>
        <w:pStyle w:val="a5"/>
        <w:shd w:val="clear" w:color="auto" w:fill="FEFFFD"/>
        <w:spacing w:line="326" w:lineRule="exact"/>
        <w:ind w:left="-142" w:right="34"/>
        <w:jc w:val="center"/>
        <w:rPr>
          <w:b/>
          <w:color w:val="1A1B1B"/>
          <w:sz w:val="28"/>
          <w:szCs w:val="28"/>
          <w:lang w:bidi="he-IL"/>
        </w:rPr>
      </w:pPr>
      <w:r w:rsidRPr="00965865">
        <w:rPr>
          <w:sz w:val="28"/>
          <w:szCs w:val="28"/>
        </w:rPr>
        <w:tab/>
      </w:r>
      <w:r w:rsidRPr="00965865">
        <w:rPr>
          <w:b/>
          <w:color w:val="1A1B1B"/>
          <w:sz w:val="28"/>
          <w:szCs w:val="28"/>
          <w:lang w:bidi="he-IL"/>
        </w:rPr>
        <w:t>Муниципальное бюджетное общеобразовательное учреждение Кринично-Лугская средняя общеобразовательная школа</w:t>
      </w:r>
    </w:p>
    <w:p w:rsidR="000F0F38" w:rsidRPr="00F14075" w:rsidRDefault="000F0F38" w:rsidP="000F0F38">
      <w:pPr>
        <w:pStyle w:val="a5"/>
        <w:shd w:val="clear" w:color="auto" w:fill="FEFFFD"/>
        <w:spacing w:line="326" w:lineRule="exact"/>
        <w:ind w:left="-142" w:right="34"/>
        <w:rPr>
          <w:color w:val="1A1B1B"/>
          <w:lang w:bidi="he-IL"/>
        </w:rPr>
      </w:pPr>
    </w:p>
    <w:p w:rsidR="000F0F38" w:rsidRPr="00F14075" w:rsidRDefault="000F0F38" w:rsidP="000F0F38">
      <w:pPr>
        <w:pStyle w:val="a5"/>
        <w:shd w:val="clear" w:color="auto" w:fill="FEFFFD"/>
        <w:spacing w:line="326" w:lineRule="exact"/>
        <w:ind w:left="-142" w:right="34"/>
        <w:rPr>
          <w:color w:val="1A1B1B"/>
          <w:lang w:bidi="he-IL"/>
        </w:rPr>
      </w:pPr>
      <w:r>
        <w:rPr>
          <w:color w:val="1A1B1B"/>
          <w:lang w:bidi="he-IL"/>
        </w:rPr>
        <w:t>Рассмотрено и рекомендовано</w:t>
      </w:r>
      <w:proofErr w:type="gramStart"/>
      <w:r>
        <w:rPr>
          <w:color w:val="1A1B1B"/>
          <w:lang w:bidi="he-IL"/>
        </w:rPr>
        <w:t xml:space="preserve">                                                    </w:t>
      </w:r>
      <w:r>
        <w:rPr>
          <w:color w:val="1A1B1B"/>
          <w:lang w:bidi="he-IL"/>
        </w:rPr>
        <w:t xml:space="preserve">           </w:t>
      </w:r>
      <w:r>
        <w:rPr>
          <w:color w:val="1A1B1B"/>
          <w:lang w:bidi="he-IL"/>
        </w:rPr>
        <w:t xml:space="preserve">    </w:t>
      </w:r>
      <w:r w:rsidRPr="00F14075">
        <w:rPr>
          <w:color w:val="1A1B1B"/>
          <w:lang w:bidi="he-IL"/>
        </w:rPr>
        <w:t>У</w:t>
      </w:r>
      <w:proofErr w:type="gramEnd"/>
      <w:r w:rsidRPr="00F14075">
        <w:rPr>
          <w:color w:val="1A1B1B"/>
          <w:lang w:bidi="he-IL"/>
        </w:rPr>
        <w:t>тверждаю</w:t>
      </w:r>
      <w:r>
        <w:rPr>
          <w:color w:val="1A1B1B"/>
          <w:lang w:bidi="he-IL"/>
        </w:rPr>
        <w:t>:</w:t>
      </w:r>
    </w:p>
    <w:p w:rsidR="000F0F38" w:rsidRPr="00F14075" w:rsidRDefault="000F0F38" w:rsidP="000F0F38">
      <w:pPr>
        <w:pStyle w:val="a5"/>
        <w:shd w:val="clear" w:color="auto" w:fill="FEFFFD"/>
        <w:spacing w:line="326" w:lineRule="exact"/>
        <w:ind w:left="-142" w:right="34"/>
        <w:rPr>
          <w:color w:val="1A1B1B"/>
          <w:lang w:bidi="he-IL"/>
        </w:rPr>
      </w:pPr>
      <w:r>
        <w:rPr>
          <w:color w:val="1A1B1B"/>
          <w:lang w:bidi="he-IL"/>
        </w:rPr>
        <w:t xml:space="preserve">к утверждению Советом школы                           </w:t>
      </w:r>
      <w:r w:rsidRPr="00F14075">
        <w:rPr>
          <w:color w:val="1A1B1B"/>
          <w:lang w:bidi="he-IL"/>
        </w:rPr>
        <w:t>Директор МБОУ Кринично-Лугской СОШ</w:t>
      </w:r>
    </w:p>
    <w:p w:rsidR="000F0F38" w:rsidRPr="00F14075" w:rsidRDefault="000F0F38" w:rsidP="000F0F38">
      <w:pPr>
        <w:pStyle w:val="a5"/>
        <w:shd w:val="clear" w:color="auto" w:fill="FEFFFD"/>
        <w:spacing w:line="326" w:lineRule="exact"/>
        <w:ind w:left="-142" w:right="34"/>
        <w:rPr>
          <w:color w:val="1A1B1B"/>
          <w:lang w:bidi="he-IL"/>
        </w:rPr>
      </w:pPr>
      <w:r>
        <w:rPr>
          <w:color w:val="1A1B1B"/>
          <w:lang w:bidi="he-IL"/>
        </w:rPr>
        <w:t xml:space="preserve">от 31.08.2020 Протокол №1                                             </w:t>
      </w:r>
      <w:r w:rsidRPr="00F14075">
        <w:rPr>
          <w:color w:val="1A1B1B"/>
          <w:lang w:bidi="he-IL"/>
        </w:rPr>
        <w:t>______________  Е.А. Коломейцева</w:t>
      </w:r>
    </w:p>
    <w:p w:rsidR="000F0F38" w:rsidRDefault="000F0F38" w:rsidP="000F0F38">
      <w:pPr>
        <w:pStyle w:val="a5"/>
        <w:shd w:val="clear" w:color="auto" w:fill="FEFFFD"/>
        <w:tabs>
          <w:tab w:val="left" w:pos="1276"/>
        </w:tabs>
        <w:spacing w:line="326" w:lineRule="exact"/>
        <w:ind w:left="-142" w:right="34" w:firstLine="1276"/>
        <w:rPr>
          <w:color w:val="1A1B1B"/>
          <w:lang w:bidi="he-IL"/>
        </w:rPr>
      </w:pPr>
    </w:p>
    <w:p w:rsidR="000F0F38" w:rsidRDefault="000F0F38" w:rsidP="000F0F38">
      <w:pPr>
        <w:pStyle w:val="a5"/>
        <w:shd w:val="clear" w:color="auto" w:fill="FEFFFD"/>
        <w:tabs>
          <w:tab w:val="left" w:pos="1276"/>
        </w:tabs>
        <w:spacing w:line="326" w:lineRule="exact"/>
        <w:ind w:left="-142" w:right="34"/>
        <w:rPr>
          <w:color w:val="1A1B1B"/>
          <w:lang w:bidi="he-IL"/>
        </w:rPr>
      </w:pPr>
      <w:r>
        <w:rPr>
          <w:color w:val="1A1B1B"/>
          <w:lang w:bidi="he-IL"/>
        </w:rPr>
        <w:t>Рассмотрено и рекомендовано</w:t>
      </w:r>
    </w:p>
    <w:p w:rsidR="000F0F38" w:rsidRDefault="000F0F38" w:rsidP="000F0F38">
      <w:pPr>
        <w:pStyle w:val="a5"/>
        <w:shd w:val="clear" w:color="auto" w:fill="FEFFFD"/>
        <w:tabs>
          <w:tab w:val="left" w:pos="1276"/>
        </w:tabs>
        <w:spacing w:line="326" w:lineRule="exact"/>
        <w:ind w:left="-142" w:right="34"/>
        <w:rPr>
          <w:color w:val="1A1B1B"/>
          <w:lang w:bidi="he-IL"/>
        </w:rPr>
      </w:pPr>
      <w:r>
        <w:rPr>
          <w:color w:val="1A1B1B"/>
          <w:lang w:bidi="he-IL"/>
        </w:rPr>
        <w:t xml:space="preserve">к утверждению </w:t>
      </w:r>
      <w:proofErr w:type="gramStart"/>
      <w:r>
        <w:rPr>
          <w:color w:val="1A1B1B"/>
          <w:lang w:bidi="he-IL"/>
        </w:rPr>
        <w:t>педагогическим</w:t>
      </w:r>
      <w:proofErr w:type="gramEnd"/>
    </w:p>
    <w:p w:rsidR="000F0F38" w:rsidRPr="00F14075" w:rsidRDefault="000F0F38" w:rsidP="000F0F38">
      <w:pPr>
        <w:pStyle w:val="a5"/>
        <w:shd w:val="clear" w:color="auto" w:fill="FEFFFD"/>
        <w:tabs>
          <w:tab w:val="left" w:pos="1276"/>
        </w:tabs>
        <w:spacing w:line="326" w:lineRule="exact"/>
        <w:ind w:left="-142" w:right="34"/>
        <w:rPr>
          <w:color w:val="1A1B1B"/>
          <w:lang w:bidi="he-IL"/>
        </w:rPr>
      </w:pPr>
      <w:r>
        <w:rPr>
          <w:color w:val="1A1B1B"/>
          <w:lang w:bidi="he-IL"/>
        </w:rPr>
        <w:t xml:space="preserve">советом МБОУ Кринично-Лугской СОШ </w:t>
      </w:r>
    </w:p>
    <w:p w:rsidR="000F0F38" w:rsidRDefault="000F0F38" w:rsidP="000F0F38">
      <w:pPr>
        <w:pStyle w:val="a5"/>
        <w:shd w:val="clear" w:color="auto" w:fill="FEFFFD"/>
        <w:ind w:left="-142" w:right="34"/>
        <w:rPr>
          <w:b/>
          <w:color w:val="1A1B1B"/>
          <w:lang w:bidi="he-IL"/>
        </w:rPr>
      </w:pPr>
      <w:r>
        <w:rPr>
          <w:color w:val="1A1B1B"/>
          <w:lang w:bidi="he-IL"/>
        </w:rPr>
        <w:t xml:space="preserve">             от 31.08.2020 Протокол №1</w:t>
      </w:r>
    </w:p>
    <w:p w:rsidR="000F0F38" w:rsidRDefault="000F0F38" w:rsidP="000F0F38">
      <w:pPr>
        <w:pStyle w:val="a4"/>
        <w:spacing w:before="0" w:beforeAutospacing="0" w:after="0" w:afterAutospacing="0" w:line="294" w:lineRule="atLeast"/>
        <w:ind w:left="-142"/>
      </w:pPr>
    </w:p>
    <w:p w:rsidR="00E73289" w:rsidRDefault="00E73289" w:rsidP="00E73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2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E73289" w:rsidRDefault="00E73289" w:rsidP="00E73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2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школьном спортивном клубе «</w:t>
      </w:r>
      <w:r w:rsidR="00FE18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Олимп</w:t>
      </w:r>
      <w:r w:rsidRPr="00682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73289" w:rsidRDefault="00E73289" w:rsidP="00E732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2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0A"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деятельности, ответственность, а также порядок взаимодействия с другими структурными подразделения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образовательной организации.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0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Школьный спортивный клуб (далее - клуб) является структурным подразделением образовательной организации (далее - ОО), реализующим внеу</w:t>
      </w:r>
      <w:r w:rsidR="00FE18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</w:t>
      </w:r>
      <w:r w:rsidRPr="0068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физкультурно-оздоровительную и спортивную деятельность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физического воспитания.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0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Клуб создается решением педагогического Совета ОО и утве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рждается приказом директора ОО.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0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Клуб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является юридическим лицом.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0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Решение о ликвидации клуба принимается педагогическим Советом ОУ и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тверждается приказом директора.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В своей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льности клуб руководствуется:</w:t>
      </w:r>
    </w:p>
    <w:p w:rsidR="00E73289" w:rsidRPr="00DF112F" w:rsidRDefault="00E73289" w:rsidP="00E7328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концепцией развития ОО;</w:t>
      </w:r>
    </w:p>
    <w:p w:rsidR="00E73289" w:rsidRPr="00DF112F" w:rsidRDefault="00E73289" w:rsidP="00E7328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Положением;</w:t>
      </w:r>
    </w:p>
    <w:p w:rsidR="00E73289" w:rsidRPr="00DF112F" w:rsidRDefault="00E73289" w:rsidP="00E7328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педагогического Совета ОО, а также законодательными и нормативно-правовыми актами Министерства образования и науки РФ, правилами внутреннего трудового распорядка, приказами и распоряжениями директора ОО, регламентирующими деятельность учебного заведения в области физического воспитания.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Клуб подчиняется непосредственно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директору ОО.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Работа клуба осуществляется в соответствии с учебными программами (по направлениям), учебными планами, ежегодными планами работы ОО по всем видам деятельности: учебно-воспитательной, методической,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низационно-педагогической и др.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План работы клуба утверждается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директором ОО.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</w:t>
      </w:r>
      <w:proofErr w:type="gramStart"/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клуба осуществляет </w:t>
      </w:r>
      <w:r w:rsidR="00F570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воспитательной работе.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289" w:rsidRDefault="00E73289" w:rsidP="00E732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 И ЗАДАЧИ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Целью деятельности клуба является способствование формированию потребности в здоровом образе жизни и систематических занятиях физической культурой и спортом у обучающихся общеобразовательного учреждения, а также 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ОО традиционных видов спорта.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Задачами спортивного клуба являются:</w:t>
      </w:r>
    </w:p>
    <w:p w:rsidR="00FE18B0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предложений по развитию физической культуры и спорта </w:t>
      </w:r>
      <w:proofErr w:type="gramStart"/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ОО в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мках внеурочной деятельности;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вовлечение </w:t>
      </w:r>
      <w:proofErr w:type="gramStart"/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ические занятия ФК и спортом;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ивации к укреплению здоровья;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физкультурно-спортивной работы ОО во внеурочное время</w:t>
      </w:r>
    </w:p>
    <w:p w:rsidR="00E73289" w:rsidRDefault="00E73289" w:rsidP="00E732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ФУНКЦИИ КЛУБ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проводит физкультурно-оздоровительные и спортивно-массовые мероприятия, в том числе школьные этапы Всероссийских спортивных соревнований школьников «Президентские состязания»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Всероссийских спортивных игр школьников «Президентские спортивные игры»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Спартакиады школьников Ростовской области, Спартакиады допризывной и призывной молодежи,</w:t>
      </w:r>
      <w:r w:rsidRPr="00EE1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организует подготовку</w:t>
      </w:r>
      <w:r w:rsidRPr="00920894">
        <w:rPr>
          <w:rFonts w:ascii="Times New Roman" w:hAnsi="Times New Roman" w:cs="Times New Roman"/>
          <w:sz w:val="28"/>
          <w:szCs w:val="28"/>
        </w:rPr>
        <w:t xml:space="preserve"> к выполнению нормативов Всероссийского физкультурно-спортивного комплекса «Готов к труду и обороне» (ГТО), осуществл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920894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0894">
        <w:rPr>
          <w:rFonts w:ascii="Times New Roman" w:hAnsi="Times New Roman" w:cs="Times New Roman"/>
          <w:sz w:val="28"/>
          <w:szCs w:val="28"/>
        </w:rPr>
        <w:t xml:space="preserve"> с Муниципальным центром тестирования ГТО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Формирует команды по видам спорта и обеспечивает их участие в соревнованиях разного уровня (межшкольных,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униципальных, территориальных).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Пропагандирует в ОО основные идеи физической культуры, спорта, здорового образа жизни,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деятельность клуба.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Поощряет и стимулирует обучающихся, добившихся высоких показателей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физкультурно-спортивной работе;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Участвует в организации работы зимних и летних пришкольных оздоровительно-сп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ортивных лагерей (площадок).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Организует и проводит конкурсы на лучшую постановку физкультурно-оздоровительной и спортивно-масс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работы среди классов в ОО.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Проводит учебно-тренировочные сборы (смены) для подготовки команд к участию в региональных и всероссийских соревнованиях.</w:t>
      </w:r>
    </w:p>
    <w:p w:rsidR="00E73289" w:rsidRDefault="00E73289" w:rsidP="00E732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ОРГАНИЗАЦИОННАЯ СТРУКТУРА</w:t>
      </w:r>
    </w:p>
    <w:p w:rsidR="00F57090" w:rsidRDefault="00E73289" w:rsidP="00E7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211FFE">
        <w:rPr>
          <w:rFonts w:ascii="Times New Roman" w:hAnsi="Times New Roman" w:cs="Times New Roman"/>
          <w:sz w:val="28"/>
          <w:szCs w:val="28"/>
        </w:rPr>
        <w:t>Д</w:t>
      </w:r>
      <w:r w:rsidR="00211FFE" w:rsidRPr="005A5B4E">
        <w:rPr>
          <w:rFonts w:ascii="Times New Roman" w:hAnsi="Times New Roman" w:cs="Times New Roman"/>
          <w:sz w:val="28"/>
          <w:szCs w:val="28"/>
        </w:rPr>
        <w:t xml:space="preserve">ействующим руководящим органом  </w:t>
      </w:r>
      <w:r w:rsidR="00211FFE">
        <w:rPr>
          <w:rFonts w:ascii="Times New Roman" w:hAnsi="Times New Roman" w:cs="Times New Roman"/>
          <w:sz w:val="28"/>
          <w:szCs w:val="28"/>
        </w:rPr>
        <w:t>клуба</w:t>
      </w:r>
      <w:r w:rsidR="00211FFE" w:rsidRPr="005A5B4E">
        <w:rPr>
          <w:rFonts w:ascii="Times New Roman" w:hAnsi="Times New Roman" w:cs="Times New Roman"/>
          <w:sz w:val="28"/>
          <w:szCs w:val="28"/>
        </w:rPr>
        <w:t xml:space="preserve">  является  Совет </w:t>
      </w:r>
      <w:r w:rsidR="00211FFE">
        <w:rPr>
          <w:rFonts w:ascii="Times New Roman" w:hAnsi="Times New Roman" w:cs="Times New Roman"/>
          <w:sz w:val="28"/>
          <w:szCs w:val="28"/>
        </w:rPr>
        <w:t>клуба</w:t>
      </w:r>
      <w:r w:rsidR="00211FFE" w:rsidRPr="005A5B4E">
        <w:rPr>
          <w:rFonts w:ascii="Times New Roman" w:hAnsi="Times New Roman" w:cs="Times New Roman"/>
          <w:sz w:val="28"/>
          <w:szCs w:val="28"/>
        </w:rPr>
        <w:t>,</w:t>
      </w:r>
      <w:r w:rsidR="00211FFE">
        <w:rPr>
          <w:rFonts w:ascii="Times New Roman" w:hAnsi="Times New Roman" w:cs="Times New Roman"/>
          <w:sz w:val="28"/>
          <w:szCs w:val="28"/>
        </w:rPr>
        <w:t xml:space="preserve"> в состав которого входят </w:t>
      </w:r>
      <w:r w:rsidR="00F57090">
        <w:rPr>
          <w:rFonts w:ascii="Times New Roman" w:hAnsi="Times New Roman" w:cs="Times New Roman"/>
          <w:sz w:val="28"/>
          <w:szCs w:val="28"/>
        </w:rPr>
        <w:t>по одному учащемуся 5-11 классов, педагоги.</w:t>
      </w:r>
      <w:r w:rsidR="00211FFE">
        <w:rPr>
          <w:rFonts w:ascii="Times New Roman" w:hAnsi="Times New Roman" w:cs="Times New Roman"/>
          <w:sz w:val="28"/>
          <w:szCs w:val="28"/>
        </w:rPr>
        <w:t xml:space="preserve"> </w:t>
      </w:r>
      <w:r w:rsidR="00F57090" w:rsidRPr="005A5B4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57090">
        <w:rPr>
          <w:rFonts w:ascii="Times New Roman" w:hAnsi="Times New Roman" w:cs="Times New Roman"/>
          <w:sz w:val="28"/>
          <w:szCs w:val="28"/>
        </w:rPr>
        <w:t xml:space="preserve">клуба </w:t>
      </w:r>
      <w:r w:rsidR="00F57090" w:rsidRPr="005A5B4E">
        <w:rPr>
          <w:rFonts w:ascii="Times New Roman" w:hAnsi="Times New Roman" w:cs="Times New Roman"/>
          <w:sz w:val="28"/>
          <w:szCs w:val="28"/>
        </w:rPr>
        <w:t>решает все вопросы, связанные с деятельностью</w:t>
      </w:r>
      <w:r w:rsidR="00F57090">
        <w:rPr>
          <w:rFonts w:ascii="Times New Roman" w:hAnsi="Times New Roman" w:cs="Times New Roman"/>
          <w:sz w:val="28"/>
          <w:szCs w:val="28"/>
        </w:rPr>
        <w:t xml:space="preserve"> клуба.</w:t>
      </w:r>
      <w:r w:rsidR="00F57090" w:rsidRPr="005A5B4E">
        <w:rPr>
          <w:rFonts w:ascii="Times New Roman" w:hAnsi="Times New Roman" w:cs="Times New Roman"/>
          <w:sz w:val="28"/>
          <w:szCs w:val="28"/>
        </w:rPr>
        <w:t xml:space="preserve"> Все решения принимаются простым большинством голосов от общего числа </w:t>
      </w:r>
      <w:r w:rsidR="00F57090" w:rsidRPr="004C438B">
        <w:rPr>
          <w:rFonts w:ascii="Times New Roman" w:hAnsi="Times New Roman" w:cs="Times New Roman"/>
          <w:sz w:val="28"/>
          <w:szCs w:val="28"/>
        </w:rPr>
        <w:t xml:space="preserve">членов Совета </w:t>
      </w:r>
      <w:r w:rsidR="00F57090">
        <w:rPr>
          <w:rFonts w:ascii="Times New Roman" w:hAnsi="Times New Roman" w:cs="Times New Roman"/>
          <w:sz w:val="28"/>
          <w:szCs w:val="28"/>
        </w:rPr>
        <w:t xml:space="preserve">клуба. </w:t>
      </w: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спортивным клубом осуществляет его руководит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ель, назначаемый директором ОО.</w:t>
      </w:r>
      <w:r w:rsidR="00211FFE" w:rsidRPr="00211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Руководитель спортивного клуба осуществляет организацию и руководство всеми направлениями его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 Клуб может иметь собственное название, эмблему, наградну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атрибутику, спортивную форму.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Основными формами работы клуба могут быть занятия в секциях, группах и командах, комплектующихся с учетом пола, уровня физической и спортивно-техн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ической подготовленности.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Членами клуба могут быть обучающиеся ОУ, в котором созд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 клуб, родители, педагоги ОО.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Занятия в клубе проводятся в соответствии с графиками, расписаниями, планами физку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льтурно-спортивных мероприятий.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Непосредственное проведение занятий в клубе осуществляется учителями физической культуры, педагогами шк</w:t>
      </w:r>
      <w:r w:rsidR="000F0F3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олы, тренером-преподавателем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За всеми занимающимися в клубе устанавливается врачебно-педагогический контроль, который осуществляется медицинскими и педагогическими работниками образовательного учреждения.</w:t>
      </w:r>
    </w:p>
    <w:p w:rsidR="00E73289" w:rsidRDefault="00211FFE" w:rsidP="00211F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73289" w:rsidRPr="00DF1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И ОБЯЗАННОСТИ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Права и обязанности педагогов спортивного клуба определяются трудовым законодательством РФ, Уставом ОО, правилами внутреннего распорядка образовательного учреждения, а так же должнос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тными инструкциями.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gramStart"/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 за свой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Обучающиеся (члены клуба) обязаны добросовестно посещать занятия в спортивных секциях и кружках, а также бережно относиться к спортивному оборудованию и другому имуществу клуба.</w:t>
      </w:r>
    </w:p>
    <w:p w:rsidR="00E73289" w:rsidRDefault="00E73289" w:rsidP="00E732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ФИНАНСИРОВАНИЕ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Деятельность спортивного клуба финансируется из средств ОО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же отдельных физических лиц).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E73289" w:rsidRDefault="00E73289" w:rsidP="00E732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ОТВЕТСТВЕННОСТЬ КЛУБА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7.1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также за создание условий для эффективной работы своих подчиненных несет руководите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 школьного спортивного клуба.</w:t>
      </w:r>
    </w:p>
    <w:p w:rsidR="00E73289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Каждый педагог спортивного клуба несет ответственность за качество выполнения работ, возложенных на него д</w:t>
      </w:r>
      <w:r w:rsidR="0081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олжностной инструкцией, </w:t>
      </w: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сохранность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за создание безопасных условий деятельности,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и здоровье обучающихся.</w:t>
      </w:r>
    </w:p>
    <w:p w:rsidR="00E73289" w:rsidRPr="00DF112F" w:rsidRDefault="00E73289" w:rsidP="00E7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1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3AFD" w:rsidRPr="008177A5" w:rsidRDefault="001A3AFD" w:rsidP="008177A5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1A3AFD" w:rsidRPr="008177A5" w:rsidSect="00F5709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4C1D"/>
    <w:multiLevelType w:val="hybridMultilevel"/>
    <w:tmpl w:val="70366A5E"/>
    <w:lvl w:ilvl="0" w:tplc="C1846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89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7D1"/>
    <w:rsid w:val="000E1E8E"/>
    <w:rsid w:val="000E4114"/>
    <w:rsid w:val="000E4BE2"/>
    <w:rsid w:val="000E6AB8"/>
    <w:rsid w:val="000F0B89"/>
    <w:rsid w:val="000F0F38"/>
    <w:rsid w:val="000F1646"/>
    <w:rsid w:val="000F360B"/>
    <w:rsid w:val="000F41F9"/>
    <w:rsid w:val="000F4B70"/>
    <w:rsid w:val="000F604E"/>
    <w:rsid w:val="000F6F20"/>
    <w:rsid w:val="0010055B"/>
    <w:rsid w:val="00100B49"/>
    <w:rsid w:val="00100FB9"/>
    <w:rsid w:val="00102A3B"/>
    <w:rsid w:val="00102B71"/>
    <w:rsid w:val="00112FA9"/>
    <w:rsid w:val="00121F7B"/>
    <w:rsid w:val="00125A4C"/>
    <w:rsid w:val="00126D04"/>
    <w:rsid w:val="001326CD"/>
    <w:rsid w:val="00132FB5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462B"/>
    <w:rsid w:val="00166420"/>
    <w:rsid w:val="00166BD6"/>
    <w:rsid w:val="001670C3"/>
    <w:rsid w:val="00167FF3"/>
    <w:rsid w:val="00170400"/>
    <w:rsid w:val="00175090"/>
    <w:rsid w:val="00176795"/>
    <w:rsid w:val="00180250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1FFE"/>
    <w:rsid w:val="0021431F"/>
    <w:rsid w:val="00221A70"/>
    <w:rsid w:val="002274DC"/>
    <w:rsid w:val="00236166"/>
    <w:rsid w:val="00237037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D0"/>
    <w:rsid w:val="002C6353"/>
    <w:rsid w:val="002D511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6224"/>
    <w:rsid w:val="003C6CD7"/>
    <w:rsid w:val="003C6E8A"/>
    <w:rsid w:val="003D03E5"/>
    <w:rsid w:val="003D2110"/>
    <w:rsid w:val="003D30D8"/>
    <w:rsid w:val="003D40E7"/>
    <w:rsid w:val="003D41A8"/>
    <w:rsid w:val="003D565A"/>
    <w:rsid w:val="003E21A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668E"/>
    <w:rsid w:val="004C2A4B"/>
    <w:rsid w:val="004C512A"/>
    <w:rsid w:val="004C641B"/>
    <w:rsid w:val="004C766D"/>
    <w:rsid w:val="004C7CD9"/>
    <w:rsid w:val="004E08B0"/>
    <w:rsid w:val="004E2B4F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4EED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11696"/>
    <w:rsid w:val="008116E2"/>
    <w:rsid w:val="008122EE"/>
    <w:rsid w:val="008175B9"/>
    <w:rsid w:val="008177A5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6018E"/>
    <w:rsid w:val="008620FC"/>
    <w:rsid w:val="008623D3"/>
    <w:rsid w:val="00863167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90B21"/>
    <w:rsid w:val="00893F1E"/>
    <w:rsid w:val="0089483C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32AE"/>
    <w:rsid w:val="009A3D5A"/>
    <w:rsid w:val="009A4921"/>
    <w:rsid w:val="009A5C71"/>
    <w:rsid w:val="009B1CED"/>
    <w:rsid w:val="009B44FB"/>
    <w:rsid w:val="009B6526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AD6"/>
    <w:rsid w:val="00A97326"/>
    <w:rsid w:val="00A9774A"/>
    <w:rsid w:val="00A97E54"/>
    <w:rsid w:val="00A97E66"/>
    <w:rsid w:val="00AA0976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2D"/>
    <w:rsid w:val="00C267B1"/>
    <w:rsid w:val="00C26BCA"/>
    <w:rsid w:val="00C26E80"/>
    <w:rsid w:val="00C270DF"/>
    <w:rsid w:val="00C274F3"/>
    <w:rsid w:val="00C27FAB"/>
    <w:rsid w:val="00C30240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E02EE"/>
    <w:rsid w:val="00DE2B36"/>
    <w:rsid w:val="00DE43EC"/>
    <w:rsid w:val="00DE455B"/>
    <w:rsid w:val="00DF096A"/>
    <w:rsid w:val="00DF3401"/>
    <w:rsid w:val="00DF4357"/>
    <w:rsid w:val="00DF540E"/>
    <w:rsid w:val="00DF5852"/>
    <w:rsid w:val="00DF73E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E84"/>
    <w:rsid w:val="00E611B6"/>
    <w:rsid w:val="00E63748"/>
    <w:rsid w:val="00E71FAF"/>
    <w:rsid w:val="00E73289"/>
    <w:rsid w:val="00E74C1D"/>
    <w:rsid w:val="00E75DE0"/>
    <w:rsid w:val="00E768A7"/>
    <w:rsid w:val="00E77660"/>
    <w:rsid w:val="00E81750"/>
    <w:rsid w:val="00E81E70"/>
    <w:rsid w:val="00E82C32"/>
    <w:rsid w:val="00E839E8"/>
    <w:rsid w:val="00E8590F"/>
    <w:rsid w:val="00E945DB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090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363D"/>
    <w:rsid w:val="00F7450E"/>
    <w:rsid w:val="00F75E03"/>
    <w:rsid w:val="00F75E21"/>
    <w:rsid w:val="00F76D57"/>
    <w:rsid w:val="00F7707E"/>
    <w:rsid w:val="00F774CD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18B0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28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0F0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11FF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17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7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28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0F0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11FF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17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7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Крюковская СОШ</dc:creator>
  <cp:lastModifiedBy>директор</cp:lastModifiedBy>
  <cp:revision>4</cp:revision>
  <cp:lastPrinted>2020-11-11T06:22:00Z</cp:lastPrinted>
  <dcterms:created xsi:type="dcterms:W3CDTF">2020-11-10T08:31:00Z</dcterms:created>
  <dcterms:modified xsi:type="dcterms:W3CDTF">2020-11-11T06:22:00Z</dcterms:modified>
</cp:coreProperties>
</file>